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3C06">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461E5D43">
      <w:pPr>
        <w:tabs>
          <w:tab w:val="left" w:pos="315"/>
          <w:tab w:val="left" w:pos="8820"/>
        </w:tabs>
        <w:spacing w:line="500" w:lineRule="exact"/>
        <w:ind w:right="267" w:rightChars="127"/>
        <w:jc w:val="center"/>
        <w:rPr>
          <w:rFonts w:ascii="仿宋_GB2312" w:eastAsia="仿宋_GB2312"/>
          <w:b/>
          <w:bCs/>
          <w:sz w:val="48"/>
        </w:rPr>
      </w:pPr>
    </w:p>
    <w:p w14:paraId="15ECBE31">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36492908">
      <w:pPr>
        <w:tabs>
          <w:tab w:val="left" w:pos="315"/>
          <w:tab w:val="left" w:pos="8820"/>
        </w:tabs>
        <w:spacing w:line="500" w:lineRule="exact"/>
        <w:ind w:right="267" w:rightChars="127"/>
        <w:jc w:val="center"/>
        <w:rPr>
          <w:rFonts w:ascii="仿宋_GB2312" w:eastAsia="仿宋_GB2312"/>
          <w:sz w:val="44"/>
        </w:rPr>
      </w:pPr>
    </w:p>
    <w:p w14:paraId="2FB7D978">
      <w:pPr>
        <w:tabs>
          <w:tab w:val="left" w:pos="315"/>
          <w:tab w:val="left" w:pos="8820"/>
        </w:tabs>
        <w:ind w:right="267" w:rightChars="127"/>
        <w:rPr>
          <w:rFonts w:ascii="仿宋_GB2312" w:eastAsia="仿宋_GB2312"/>
          <w:sz w:val="44"/>
        </w:rPr>
      </w:pPr>
    </w:p>
    <w:p w14:paraId="3B1EA7F6">
      <w:pPr>
        <w:tabs>
          <w:tab w:val="left" w:pos="315"/>
          <w:tab w:val="left" w:pos="8820"/>
        </w:tabs>
        <w:spacing w:line="500" w:lineRule="exact"/>
        <w:ind w:right="267" w:rightChars="127"/>
        <w:rPr>
          <w:rFonts w:ascii="仿宋_GB2312" w:eastAsia="仿宋_GB2312"/>
          <w:b/>
          <w:bCs/>
          <w:sz w:val="36"/>
        </w:rPr>
      </w:pPr>
      <w:r>
        <w:rPr>
          <w:rFonts w:hint="eastAsia" w:ascii="Arial Black" w:hAnsi="Arial Black" w:eastAsia="华文彩云"/>
          <w:sz w:val="44"/>
        </w:rPr>
        <w:t xml:space="preserve">  </w:t>
      </w:r>
    </w:p>
    <w:p w14:paraId="221E5A44">
      <w:pPr>
        <w:tabs>
          <w:tab w:val="left" w:pos="315"/>
          <w:tab w:val="left" w:pos="8820"/>
        </w:tabs>
        <w:spacing w:line="500" w:lineRule="exact"/>
        <w:ind w:right="267" w:rightChars="127"/>
        <w:rPr>
          <w:rFonts w:ascii="仿宋_GB2312" w:eastAsia="仿宋_GB2312"/>
          <w:b/>
          <w:bCs/>
          <w:sz w:val="36"/>
        </w:rPr>
      </w:pPr>
    </w:p>
    <w:p w14:paraId="0179AAA3">
      <w:pPr>
        <w:tabs>
          <w:tab w:val="left" w:pos="315"/>
          <w:tab w:val="left" w:pos="8820"/>
        </w:tabs>
        <w:spacing w:line="500" w:lineRule="exact"/>
        <w:ind w:right="267" w:rightChars="127"/>
        <w:jc w:val="center"/>
        <w:rPr>
          <w:rFonts w:ascii="宋体" w:hAnsi="宋体"/>
          <w:sz w:val="32"/>
        </w:rPr>
      </w:pPr>
    </w:p>
    <w:p w14:paraId="3393F114">
      <w:pPr>
        <w:tabs>
          <w:tab w:val="left" w:pos="315"/>
          <w:tab w:val="left" w:pos="8820"/>
        </w:tabs>
        <w:spacing w:line="500" w:lineRule="exact"/>
        <w:ind w:right="267" w:rightChars="127"/>
        <w:jc w:val="center"/>
        <w:rPr>
          <w:rFonts w:ascii="微软简标宋" w:eastAsia="黑体"/>
          <w:b/>
          <w:bCs/>
          <w:sz w:val="52"/>
        </w:rPr>
      </w:pPr>
    </w:p>
    <w:p w14:paraId="5C45C3B2">
      <w:pPr>
        <w:tabs>
          <w:tab w:val="left" w:pos="315"/>
          <w:tab w:val="left" w:pos="8820"/>
        </w:tabs>
        <w:spacing w:line="600" w:lineRule="exact"/>
        <w:ind w:right="267" w:rightChars="127"/>
        <w:jc w:val="left"/>
        <w:rPr>
          <w:rFonts w:hint="eastAsia" w:ascii="宋体" w:hAnsi="宋体"/>
          <w:b/>
          <w:bCs/>
          <w:sz w:val="36"/>
          <w:szCs w:val="36"/>
        </w:rPr>
      </w:pPr>
      <w:r>
        <w:rPr>
          <w:rFonts w:hint="eastAsia" w:ascii="宋体" w:hAnsi="宋体"/>
          <w:b/>
          <w:bCs/>
          <w:sz w:val="36"/>
          <w:szCs w:val="36"/>
        </w:rPr>
        <w:t>项目名称</w:t>
      </w:r>
      <w:r>
        <w:rPr>
          <w:rFonts w:hint="eastAsia" w:ascii="宋体" w:hAnsi="宋体"/>
          <w:b/>
          <w:bCs/>
          <w:sz w:val="36"/>
          <w:szCs w:val="36"/>
          <w:lang w:eastAsia="zh-CN"/>
        </w:rPr>
        <w:t>：</w:t>
      </w:r>
      <w:r>
        <w:rPr>
          <w:rFonts w:hint="eastAsia" w:ascii="宋体" w:hAnsi="宋体"/>
          <w:b/>
          <w:bCs/>
          <w:sz w:val="36"/>
          <w:szCs w:val="36"/>
        </w:rPr>
        <w:t>川汇区农业农村局农田灌溉井建设项目</w:t>
      </w:r>
    </w:p>
    <w:p w14:paraId="21EF6436">
      <w:pPr>
        <w:tabs>
          <w:tab w:val="left" w:pos="315"/>
          <w:tab w:val="left" w:pos="8820"/>
        </w:tabs>
        <w:spacing w:line="600" w:lineRule="exact"/>
        <w:ind w:right="267" w:rightChars="127"/>
        <w:jc w:val="left"/>
        <w:rPr>
          <w:rFonts w:hint="eastAsia" w:ascii="宋体" w:hAnsi="宋体"/>
          <w:b/>
          <w:bCs/>
          <w:sz w:val="36"/>
          <w:szCs w:val="36"/>
        </w:rPr>
      </w:pPr>
    </w:p>
    <w:p w14:paraId="4F2CAD5B">
      <w:pPr>
        <w:tabs>
          <w:tab w:val="left" w:pos="315"/>
          <w:tab w:val="left" w:pos="8820"/>
        </w:tabs>
        <w:spacing w:line="600" w:lineRule="exact"/>
        <w:ind w:right="267" w:rightChars="127"/>
        <w:jc w:val="left"/>
        <w:rPr>
          <w:rFonts w:hint="default" w:ascii="宋体" w:hAnsi="宋体"/>
          <w:b/>
          <w:bCs/>
          <w:sz w:val="36"/>
          <w:szCs w:val="36"/>
          <w:lang w:val="en-US" w:eastAsia="zh-CN"/>
        </w:rPr>
      </w:pPr>
      <w:r>
        <w:rPr>
          <w:rFonts w:hint="eastAsia" w:ascii="宋体" w:hAnsi="宋体"/>
          <w:b/>
          <w:bCs/>
          <w:sz w:val="36"/>
          <w:szCs w:val="36"/>
        </w:rPr>
        <w:t>项目编号</w:t>
      </w:r>
      <w:r>
        <w:rPr>
          <w:rFonts w:hint="eastAsia" w:ascii="宋体" w:hAnsi="宋体"/>
          <w:b/>
          <w:bCs/>
          <w:sz w:val="36"/>
          <w:szCs w:val="36"/>
          <w:lang w:eastAsia="zh-CN"/>
        </w:rPr>
        <w:t>：</w:t>
      </w:r>
      <w:r>
        <w:rPr>
          <w:rFonts w:hint="eastAsia" w:ascii="宋体" w:hAnsi="宋体"/>
          <w:b/>
          <w:bCs/>
          <w:sz w:val="36"/>
          <w:szCs w:val="36"/>
          <w:lang w:val="en-US" w:eastAsia="zh-CN"/>
        </w:rPr>
        <w:t>川财磋商采购-2025-23</w:t>
      </w:r>
    </w:p>
    <w:p w14:paraId="0003542E">
      <w:pPr>
        <w:pStyle w:val="9"/>
        <w:rPr>
          <w:rFonts w:ascii="微软简标宋" w:eastAsia="黑体"/>
          <w:b/>
          <w:bCs/>
          <w:sz w:val="52"/>
          <w:szCs w:val="24"/>
        </w:rPr>
      </w:pPr>
    </w:p>
    <w:p w14:paraId="1AC10D34">
      <w:pPr>
        <w:pStyle w:val="9"/>
        <w:rPr>
          <w:rFonts w:ascii="宋体" w:hAnsi="宋体"/>
          <w:b/>
          <w:sz w:val="32"/>
        </w:rPr>
      </w:pPr>
    </w:p>
    <w:p w14:paraId="7B2448F9">
      <w:pPr>
        <w:pStyle w:val="9"/>
        <w:rPr>
          <w:rFonts w:ascii="宋体" w:hAnsi="宋体"/>
          <w:b/>
          <w:sz w:val="32"/>
        </w:rPr>
      </w:pPr>
    </w:p>
    <w:p w14:paraId="23FBF82A">
      <w:pPr>
        <w:pStyle w:val="9"/>
        <w:jc w:val="center"/>
        <w:rPr>
          <w:rFonts w:ascii="宋体" w:hAnsi="宋体"/>
          <w:b/>
          <w:sz w:val="32"/>
        </w:rPr>
      </w:pPr>
      <w:r>
        <w:rPr>
          <w:rFonts w:hint="eastAsia" w:ascii="宋体" w:hAnsi="宋体"/>
          <w:b/>
          <w:sz w:val="32"/>
          <w:lang w:val="en-US" w:eastAsia="zh-CN"/>
        </w:rPr>
        <w:t>2025</w:t>
      </w:r>
      <w:r>
        <w:rPr>
          <w:rFonts w:hint="eastAsia" w:ascii="宋体" w:hAnsi="宋体"/>
          <w:b/>
          <w:sz w:val="32"/>
        </w:rPr>
        <w:t>年</w:t>
      </w:r>
      <w:r>
        <w:rPr>
          <w:rFonts w:hint="eastAsia" w:ascii="宋体" w:hAnsi="宋体"/>
          <w:b/>
          <w:sz w:val="32"/>
          <w:lang w:val="en-US" w:eastAsia="zh-CN"/>
        </w:rPr>
        <w:t>9</w:t>
      </w:r>
      <w:r>
        <w:rPr>
          <w:rFonts w:hint="eastAsia" w:ascii="宋体" w:hAnsi="宋体"/>
          <w:b/>
          <w:sz w:val="32"/>
        </w:rPr>
        <w:t>月</w:t>
      </w:r>
    </w:p>
    <w:p w14:paraId="146C20DA">
      <w:pPr>
        <w:rPr>
          <w:rFonts w:ascii="仿宋_GB2312" w:eastAsia="仿宋_GB2312"/>
          <w:b/>
          <w:sz w:val="30"/>
          <w:szCs w:val="30"/>
        </w:rPr>
      </w:pPr>
    </w:p>
    <w:p w14:paraId="13350A83">
      <w:pPr>
        <w:pStyle w:val="36"/>
        <w:ind w:firstLine="210"/>
      </w:pPr>
    </w:p>
    <w:p w14:paraId="74E109B8">
      <w:pPr>
        <w:pStyle w:val="36"/>
        <w:ind w:firstLine="210"/>
      </w:pPr>
    </w:p>
    <w:p w14:paraId="783ED8A4">
      <w:pPr>
        <w:spacing w:line="560" w:lineRule="exact"/>
        <w:jc w:val="center"/>
        <w:rPr>
          <w:rFonts w:ascii="宋体" w:hAnsi="宋体" w:cs="宋体"/>
          <w:b/>
          <w:sz w:val="32"/>
          <w:szCs w:val="32"/>
        </w:rPr>
      </w:pPr>
      <w:r>
        <w:rPr>
          <w:rFonts w:hint="eastAsia" w:ascii="宋体" w:hAnsi="宋体" w:cs="宋体"/>
          <w:b/>
          <w:sz w:val="32"/>
          <w:szCs w:val="32"/>
        </w:rPr>
        <w:t>目     录</w:t>
      </w:r>
    </w:p>
    <w:p w14:paraId="1E0A1513">
      <w:pPr>
        <w:rPr>
          <w:rFonts w:ascii="宋体" w:hAnsi="宋体" w:cs="宋体"/>
          <w:b/>
          <w:sz w:val="32"/>
          <w:szCs w:val="32"/>
        </w:rPr>
      </w:pPr>
    </w:p>
    <w:p w14:paraId="03D7395F">
      <w:pPr>
        <w:spacing w:line="800" w:lineRule="exact"/>
        <w:rPr>
          <w:rFonts w:ascii="宋体" w:hAnsi="宋体" w:cs="宋体"/>
          <w:b/>
          <w:sz w:val="32"/>
          <w:szCs w:val="32"/>
        </w:rPr>
      </w:pPr>
      <w:r>
        <w:rPr>
          <w:rFonts w:hint="eastAsia" w:ascii="宋体" w:hAnsi="宋体" w:cs="宋体"/>
          <w:b/>
          <w:sz w:val="32"/>
          <w:szCs w:val="32"/>
        </w:rPr>
        <w:t>第一章  竞争性磋商邀请函 .........................3</w:t>
      </w:r>
    </w:p>
    <w:p w14:paraId="72C09F37">
      <w:pPr>
        <w:spacing w:line="800" w:lineRule="exact"/>
        <w:rPr>
          <w:rFonts w:ascii="宋体" w:hAnsi="宋体" w:cs="宋体"/>
          <w:b/>
          <w:sz w:val="32"/>
          <w:szCs w:val="32"/>
        </w:rPr>
      </w:pPr>
      <w:r>
        <w:rPr>
          <w:rFonts w:hint="eastAsia" w:ascii="宋体" w:hAnsi="宋体" w:cs="宋体"/>
          <w:b/>
          <w:sz w:val="32"/>
          <w:szCs w:val="32"/>
        </w:rPr>
        <w:t>第二章  供应商须知 ...............................6</w:t>
      </w:r>
    </w:p>
    <w:p w14:paraId="62A8F98A">
      <w:pPr>
        <w:spacing w:line="800" w:lineRule="exact"/>
        <w:rPr>
          <w:rFonts w:ascii="宋体" w:hAnsi="宋体" w:cs="宋体"/>
          <w:b/>
          <w:sz w:val="32"/>
          <w:szCs w:val="32"/>
        </w:rPr>
      </w:pPr>
      <w:r>
        <w:rPr>
          <w:rFonts w:hint="eastAsia" w:ascii="宋体" w:hAnsi="宋体" w:cs="宋体"/>
          <w:b/>
          <w:sz w:val="32"/>
          <w:szCs w:val="32"/>
        </w:rPr>
        <w:t>第三章  采购项目内容及要求.......................24</w:t>
      </w:r>
    </w:p>
    <w:p w14:paraId="077A0704">
      <w:pPr>
        <w:spacing w:line="800" w:lineRule="exact"/>
        <w:rPr>
          <w:rFonts w:ascii="宋体" w:hAnsi="宋体" w:cs="宋体"/>
          <w:b/>
          <w:sz w:val="32"/>
          <w:szCs w:val="32"/>
        </w:rPr>
      </w:pPr>
      <w:r>
        <w:rPr>
          <w:rFonts w:hint="eastAsia" w:ascii="宋体" w:hAnsi="宋体" w:cs="宋体"/>
          <w:b/>
          <w:sz w:val="32"/>
          <w:szCs w:val="32"/>
        </w:rPr>
        <w:t>第四章  响应性文件内容及格式.....................25</w:t>
      </w:r>
    </w:p>
    <w:p w14:paraId="6F6BDCCC">
      <w:pPr>
        <w:spacing w:line="800" w:lineRule="exact"/>
        <w:rPr>
          <w:rFonts w:ascii="宋体" w:hAnsi="宋体" w:cs="宋体"/>
          <w:b/>
          <w:sz w:val="32"/>
          <w:szCs w:val="32"/>
        </w:rPr>
      </w:pPr>
      <w:r>
        <w:rPr>
          <w:rFonts w:hint="eastAsia" w:ascii="宋体" w:hAnsi="宋体" w:cs="宋体"/>
          <w:b/>
          <w:sz w:val="32"/>
          <w:szCs w:val="32"/>
        </w:rPr>
        <w:t>第五章  合同主要条款 合同签订指引、供应商履约验收指引41</w:t>
      </w:r>
    </w:p>
    <w:p w14:paraId="18026EBB">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305EAFB6">
      <w:pPr>
        <w:spacing w:line="360" w:lineRule="auto"/>
        <w:ind w:firstLine="480" w:firstLineChars="200"/>
        <w:jc w:val="left"/>
        <w:rPr>
          <w:rFonts w:ascii="宋体" w:hAnsi="宋体" w:cs="宋体"/>
          <w:sz w:val="24"/>
        </w:rPr>
      </w:pPr>
      <w:bookmarkStart w:id="0" w:name="_Toc28359089"/>
      <w:bookmarkStart w:id="1" w:name="_Toc28359012"/>
      <w:bookmarkStart w:id="2" w:name="_Toc35393629"/>
      <w:bookmarkStart w:id="3" w:name="_Toc35393798"/>
      <w:bookmarkStart w:id="4" w:name="OLE_LINK2"/>
      <w:bookmarkStart w:id="5" w:name="OLE_LINK1"/>
      <w:r>
        <w:rPr>
          <w:rFonts w:hint="eastAsia" w:ascii="宋体" w:hAnsi="宋体" w:cs="宋体"/>
          <w:sz w:val="24"/>
        </w:rPr>
        <w:t>项目概况</w:t>
      </w:r>
    </w:p>
    <w:p w14:paraId="3B87A04D">
      <w:pPr>
        <w:spacing w:line="360" w:lineRule="auto"/>
        <w:ind w:firstLine="480" w:firstLineChars="200"/>
        <w:jc w:val="left"/>
        <w:rPr>
          <w:rFonts w:asciiTheme="minorEastAsia" w:hAnsiTheme="minorEastAsia" w:eastAsiaTheme="minorEastAsia" w:cstheme="minorEastAsia"/>
          <w:sz w:val="24"/>
        </w:rPr>
      </w:pPr>
      <w:r>
        <w:rPr>
          <w:rFonts w:hint="eastAsia" w:ascii="宋体" w:hAnsi="宋体" w:cs="宋体"/>
          <w:sz w:val="24"/>
        </w:rPr>
        <w:t>川汇区农业农村局农田灌溉井建设项目的潜在投标人应在周口市公共资源交易中心网（http://jyzx.zhoukou.gov.cn）获取招标文件，并于</w:t>
      </w: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09月12</w:t>
      </w:r>
      <w:r>
        <w:rPr>
          <w:rFonts w:hint="eastAsia" w:ascii="宋体" w:hAnsi="宋体" w:cs="宋体"/>
          <w:sz w:val="24"/>
        </w:rPr>
        <w:t xml:space="preserve">日 </w:t>
      </w:r>
      <w:r>
        <w:rPr>
          <w:rFonts w:hint="eastAsia" w:ascii="宋体" w:hAnsi="宋体" w:cs="宋体"/>
          <w:sz w:val="24"/>
          <w:lang w:val="en-US" w:eastAsia="zh-CN"/>
        </w:rPr>
        <w:t>10</w:t>
      </w:r>
      <w:r>
        <w:rPr>
          <w:rFonts w:hint="eastAsia" w:ascii="宋体" w:hAnsi="宋体" w:cs="宋体"/>
          <w:sz w:val="24"/>
        </w:rPr>
        <w:t xml:space="preserve"> 点</w:t>
      </w:r>
      <w:r>
        <w:rPr>
          <w:rFonts w:hint="eastAsia" w:ascii="宋体" w:hAnsi="宋体" w:cs="宋体"/>
          <w:sz w:val="24"/>
          <w:lang w:val="en-US" w:eastAsia="zh-CN"/>
        </w:rPr>
        <w:t>00</w:t>
      </w:r>
      <w:r>
        <w:rPr>
          <w:rFonts w:hint="eastAsia" w:ascii="宋体" w:hAnsi="宋体" w:cs="宋体"/>
          <w:sz w:val="24"/>
        </w:rPr>
        <w:t>分（北京时间）前递交投标文件。</w:t>
      </w:r>
    </w:p>
    <w:p w14:paraId="5D1D72E0">
      <w:pPr>
        <w:pStyle w:val="3"/>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一、项目基本情况</w:t>
      </w:r>
      <w:bookmarkEnd w:id="0"/>
      <w:bookmarkEnd w:id="1"/>
      <w:bookmarkEnd w:id="2"/>
      <w:bookmarkEnd w:id="3"/>
    </w:p>
    <w:p w14:paraId="4DCCF176">
      <w:pPr>
        <w:autoSpaceDE w:val="0"/>
        <w:autoSpaceDN w:val="0"/>
        <w:spacing w:line="360" w:lineRule="auto"/>
        <w:ind w:firstLine="480" w:firstLineChars="200"/>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lang w:val="en-US" w:eastAsia="zh-CN"/>
        </w:rPr>
        <w:t>川</w:t>
      </w:r>
      <w:r>
        <w:rPr>
          <w:rFonts w:hint="eastAsia" w:ascii="宋体" w:hAnsi="宋体" w:cs="宋体"/>
          <w:sz w:val="24"/>
          <w:lang w:val="en-US" w:eastAsia="zh-CN"/>
        </w:rPr>
        <w:t>财磋商采购-2025-23</w:t>
      </w:r>
    </w:p>
    <w:p w14:paraId="4A581FE5">
      <w:pPr>
        <w:autoSpaceDE w:val="0"/>
        <w:autoSpaceDN w:val="0"/>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宋体" w:hAnsi="宋体" w:cs="宋体"/>
          <w:sz w:val="24"/>
        </w:rPr>
        <w:t>川汇区农业农村局农田灌溉井建设项目</w:t>
      </w:r>
    </w:p>
    <w:p w14:paraId="31CC80D7">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14:paraId="0D777A1F">
      <w:pPr>
        <w:autoSpaceDE w:val="0"/>
        <w:autoSpaceDN w:val="0"/>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预算金额：</w:t>
      </w:r>
      <w:r>
        <w:rPr>
          <w:rFonts w:hint="eastAsia" w:asciiTheme="minorEastAsia" w:hAnsiTheme="minorEastAsia" w:eastAsiaTheme="minorEastAsia" w:cstheme="minorEastAsia"/>
          <w:sz w:val="24"/>
          <w:lang w:val="en-US" w:eastAsia="zh-CN"/>
        </w:rPr>
        <w:t>3800266.30元</w:t>
      </w:r>
    </w:p>
    <w:p w14:paraId="518C44A6">
      <w:pPr>
        <w:pStyle w:val="24"/>
        <w:snapToGrid w:val="0"/>
        <w:spacing w:before="0" w:beforeAutospacing="0" w:after="0" w:afterAutospacing="0" w:line="360" w:lineRule="auto"/>
        <w:ind w:firstLine="480"/>
        <w:jc w:val="both"/>
        <w:rPr>
          <w:rFonts w:cs="宋体"/>
          <w:color w:val="000000"/>
        </w:rPr>
      </w:pPr>
      <w:r>
        <w:rPr>
          <w:rFonts w:hint="eastAsia" w:cs="宋体"/>
          <w:color w:val="000000"/>
        </w:rPr>
        <w:t>包划分：</w:t>
      </w:r>
      <w:r>
        <w:rPr>
          <w:rFonts w:hint="eastAsia" w:cs="宋体"/>
          <w:color w:val="000000"/>
          <w:lang w:val="en-US" w:eastAsia="zh-CN"/>
        </w:rPr>
        <w:t>1</w:t>
      </w:r>
      <w:r>
        <w:rPr>
          <w:rFonts w:hint="eastAsia" w:cs="宋体"/>
          <w:color w:val="000000"/>
        </w:rPr>
        <w:t>个包</w:t>
      </w:r>
    </w:p>
    <w:tbl>
      <w:tblPr>
        <w:tblStyle w:val="28"/>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264"/>
        <w:gridCol w:w="2028"/>
      </w:tblGrid>
      <w:tr w14:paraId="6A08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D3284DA">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包号</w:t>
            </w:r>
          </w:p>
        </w:tc>
        <w:tc>
          <w:tcPr>
            <w:tcW w:w="6264" w:type="dxa"/>
            <w:vAlign w:val="center"/>
          </w:tcPr>
          <w:p w14:paraId="661F4BED">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包名称</w:t>
            </w:r>
          </w:p>
        </w:tc>
        <w:tc>
          <w:tcPr>
            <w:tcW w:w="2028" w:type="dxa"/>
            <w:vAlign w:val="center"/>
          </w:tcPr>
          <w:p w14:paraId="59B0ADCB">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包最高限价元</w:t>
            </w:r>
          </w:p>
        </w:tc>
      </w:tr>
      <w:tr w14:paraId="561E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16" w:type="dxa"/>
            <w:vAlign w:val="center"/>
          </w:tcPr>
          <w:p w14:paraId="585006B6">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1</w:t>
            </w:r>
          </w:p>
        </w:tc>
        <w:tc>
          <w:tcPr>
            <w:tcW w:w="6264" w:type="dxa"/>
            <w:vAlign w:val="center"/>
          </w:tcPr>
          <w:p w14:paraId="111E49EA">
            <w:pPr>
              <w:adjustRightInd w:val="0"/>
              <w:snapToGrid w:val="0"/>
              <w:spacing w:line="360" w:lineRule="auto"/>
              <w:jc w:val="center"/>
            </w:pPr>
            <w:r>
              <w:rPr>
                <w:rFonts w:hint="eastAsia" w:ascii="宋体" w:hAnsi="宋体" w:cs="宋体"/>
                <w:sz w:val="24"/>
              </w:rPr>
              <w:t>川汇区农业农村局农田灌溉井建设项目</w:t>
            </w:r>
          </w:p>
        </w:tc>
        <w:tc>
          <w:tcPr>
            <w:tcW w:w="2028" w:type="dxa"/>
            <w:vAlign w:val="center"/>
          </w:tcPr>
          <w:p w14:paraId="520648A9">
            <w:pPr>
              <w:adjustRightInd w:val="0"/>
              <w:snapToGrid w:val="0"/>
              <w:spacing w:line="360" w:lineRule="auto"/>
              <w:jc w:val="center"/>
              <w:rPr>
                <w:rFonts w:hint="default" w:eastAsia="宋体"/>
                <w:lang w:val="en-US" w:eastAsia="zh-CN"/>
              </w:rPr>
            </w:pPr>
            <w:r>
              <w:rPr>
                <w:rFonts w:hint="eastAsia" w:asciiTheme="minorEastAsia" w:hAnsiTheme="minorEastAsia" w:eastAsiaTheme="minorEastAsia" w:cstheme="minorEastAsia"/>
                <w:sz w:val="24"/>
                <w:lang w:val="en-US" w:eastAsia="zh-CN"/>
              </w:rPr>
              <w:t>3800266.30</w:t>
            </w:r>
          </w:p>
        </w:tc>
      </w:tr>
    </w:tbl>
    <w:p w14:paraId="7DACB3A7">
      <w:pPr>
        <w:autoSpaceDE w:val="0"/>
        <w:autoSpaceDN w:val="0"/>
        <w:spacing w:line="360" w:lineRule="auto"/>
        <w:ind w:firstLine="480" w:firstLineChars="200"/>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采购需求：</w:t>
      </w:r>
      <w:r>
        <w:rPr>
          <w:rFonts w:hint="eastAsia" w:ascii="宋体" w:hAnsi="宋体" w:cs="宋体"/>
          <w:sz w:val="24"/>
        </w:rPr>
        <w:t>农田灌溉井建设</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详见采购文件及工程量清单</w:t>
      </w:r>
    </w:p>
    <w:p w14:paraId="65750A6C">
      <w:pPr>
        <w:autoSpaceDE w:val="0"/>
        <w:autoSpaceDN w:val="0"/>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合同履行期限：</w:t>
      </w:r>
      <w:r>
        <w:rPr>
          <w:rFonts w:hint="eastAsia" w:asciiTheme="minorEastAsia" w:hAnsiTheme="minorEastAsia" w:eastAsiaTheme="minorEastAsia" w:cstheme="minorEastAsia"/>
          <w:sz w:val="24"/>
          <w:lang w:val="en-US" w:eastAsia="zh-CN"/>
        </w:rPr>
        <w:t>60天</w:t>
      </w:r>
    </w:p>
    <w:p w14:paraId="561DBBB5">
      <w:pPr>
        <w:spacing w:line="360" w:lineRule="auto"/>
        <w:ind w:firstLine="480" w:firstLineChars="200"/>
        <w:jc w:val="left"/>
        <w:rPr>
          <w:rFonts w:ascii="宋体" w:hAnsi="宋体" w:cs="宋体"/>
          <w:sz w:val="24"/>
        </w:rPr>
      </w:pPr>
      <w:bookmarkStart w:id="6" w:name="_Toc35393799"/>
      <w:bookmarkStart w:id="7" w:name="_Toc28359013"/>
      <w:bookmarkStart w:id="8" w:name="_Toc35393630"/>
      <w:bookmarkStart w:id="9" w:name="_Toc28359090"/>
      <w:r>
        <w:rPr>
          <w:rFonts w:hint="eastAsia" w:ascii="宋体" w:hAnsi="宋体" w:cs="宋体"/>
          <w:sz w:val="24"/>
        </w:rPr>
        <w:t>是否接受进口产品：否</w:t>
      </w:r>
    </w:p>
    <w:p w14:paraId="4DB6ECDD">
      <w:pPr>
        <w:spacing w:line="360" w:lineRule="auto"/>
        <w:ind w:firstLine="480" w:firstLineChars="200"/>
        <w:jc w:val="left"/>
        <w:rPr>
          <w:rFonts w:ascii="宋体" w:hAnsi="宋体" w:cs="宋体"/>
          <w:sz w:val="24"/>
        </w:rPr>
      </w:pPr>
      <w:r>
        <w:rPr>
          <w:rFonts w:hint="eastAsia" w:ascii="宋体" w:hAnsi="宋体" w:cs="宋体"/>
          <w:sz w:val="24"/>
        </w:rPr>
        <w:t>本项目是否接受联合体投标：否</w:t>
      </w:r>
    </w:p>
    <w:p w14:paraId="7DA9B984">
      <w:pPr>
        <w:spacing w:line="360" w:lineRule="auto"/>
        <w:ind w:firstLine="480" w:firstLineChars="200"/>
        <w:jc w:val="left"/>
      </w:pPr>
      <w:r>
        <w:rPr>
          <w:rFonts w:hint="eastAsia" w:ascii="宋体" w:hAnsi="宋体" w:cs="宋体"/>
          <w:sz w:val="24"/>
        </w:rPr>
        <w:t>本项目是否为只面向中小企业采购：是，采购预留金额</w:t>
      </w:r>
      <w:r>
        <w:rPr>
          <w:rFonts w:hint="eastAsia" w:asciiTheme="minorEastAsia" w:hAnsiTheme="minorEastAsia" w:eastAsiaTheme="minorEastAsia" w:cstheme="minorEastAsia"/>
          <w:sz w:val="24"/>
          <w:lang w:val="en-US" w:eastAsia="zh-CN"/>
        </w:rPr>
        <w:t>3800266.30</w:t>
      </w:r>
      <w:r>
        <w:rPr>
          <w:rFonts w:hint="eastAsia" w:ascii="宋体" w:hAnsi="宋体" w:cs="宋体"/>
          <w:sz w:val="24"/>
        </w:rPr>
        <w:t>元 必须提供中小企业声明函。</w:t>
      </w:r>
    </w:p>
    <w:p w14:paraId="733EF7FC">
      <w:pPr>
        <w:pStyle w:val="3"/>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6"/>
      <w:bookmarkEnd w:id="7"/>
      <w:bookmarkEnd w:id="8"/>
      <w:bookmarkEnd w:id="9"/>
    </w:p>
    <w:p w14:paraId="51BC6247">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43130EA4">
      <w:pPr>
        <w:adjustRightInd w:val="0"/>
        <w:snapToGrid w:val="0"/>
        <w:spacing w:line="360" w:lineRule="auto"/>
        <w:ind w:firstLine="480" w:firstLineChars="200"/>
        <w:rPr>
          <w:sz w:val="24"/>
        </w:rPr>
      </w:pPr>
      <w:r>
        <w:rPr>
          <w:rFonts w:hint="eastAsia"/>
          <w:sz w:val="24"/>
        </w:rPr>
        <w:t xml:space="preserve">（1）具有独立承担民事责任的能力； </w:t>
      </w:r>
    </w:p>
    <w:p w14:paraId="4D25830B">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33211231">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16C3A96F">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6B47D3AD">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3D907135">
      <w:pPr>
        <w:adjustRightInd w:val="0"/>
        <w:snapToGrid w:val="0"/>
        <w:spacing w:line="360" w:lineRule="auto"/>
        <w:ind w:firstLine="480" w:firstLineChars="200"/>
      </w:pPr>
      <w:r>
        <w:rPr>
          <w:rFonts w:hint="eastAsia"/>
          <w:sz w:val="24"/>
        </w:rPr>
        <w:t xml:space="preserve">（6）法律、行政法规规定的其他条件。 </w:t>
      </w:r>
    </w:p>
    <w:p w14:paraId="6953E4AE">
      <w:pPr>
        <w:autoSpaceDE w:val="0"/>
        <w:autoSpaceDN w:val="0"/>
        <w:spacing w:line="360" w:lineRule="auto"/>
        <w:ind w:firstLine="540"/>
        <w:rPr>
          <w:rFonts w:asciiTheme="minorEastAsia" w:hAnsiTheme="minorEastAsia" w:eastAsiaTheme="minorEastAsia" w:cstheme="minorEastAsia"/>
          <w:sz w:val="24"/>
        </w:rPr>
      </w:pPr>
      <w:bookmarkStart w:id="10" w:name="_Toc28359014"/>
      <w:bookmarkStart w:id="11" w:name="_Toc28359091"/>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278CCAA">
      <w:pPr>
        <w:spacing w:line="360" w:lineRule="auto"/>
        <w:ind w:firstLine="480" w:firstLineChars="200"/>
        <w:jc w:val="left"/>
        <w:rPr>
          <w:rFonts w:ascii="宋体" w:hAnsi="宋体" w:cs="宋体"/>
          <w:sz w:val="24"/>
        </w:rPr>
      </w:pPr>
      <w:r>
        <w:rPr>
          <w:rFonts w:hint="eastAsia" w:asciiTheme="minorEastAsia" w:hAnsiTheme="minorEastAsia" w:eastAsiaTheme="minorEastAsia" w:cstheme="minorEastAsia"/>
          <w:sz w:val="24"/>
        </w:rPr>
        <w:t>3.本项目的特定资格要求：</w:t>
      </w:r>
      <w:r>
        <w:rPr>
          <w:rFonts w:hint="eastAsia" w:ascii="宋体" w:hAnsi="宋体" w:cs="宋体"/>
          <w:sz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）的“失信被执行人”</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000000"/>
          <w:sz w:val="24"/>
        </w:rPr>
        <w:t>重大税收违法失信主</w:t>
      </w:r>
      <w:r>
        <w:rPr>
          <w:rFonts w:hint="eastAsia" w:ascii="宋体" w:hAnsi="宋体" w:cs="宋体"/>
          <w:sz w:val="24"/>
        </w:rPr>
        <w:t>体”、“政府采购严重违法失信行为记录名单”和“中国政府采购”网站(</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)的“政府采购严重违法失信行为记录名单”的供应商，将拒绝其参加政府采购活动；在标书中附加盖公章的供应商及法定代表人网页查询扫描件，查询日期为公告发布之日起至投标截止之日止。</w:t>
      </w:r>
    </w:p>
    <w:p w14:paraId="7F506D58">
      <w:pPr>
        <w:spacing w:line="360" w:lineRule="auto"/>
        <w:ind w:firstLine="480" w:firstLineChars="200"/>
        <w:jc w:val="left"/>
        <w:rPr>
          <w:rFonts w:asciiTheme="minorEastAsia" w:hAnsiTheme="minorEastAsia" w:eastAsiaTheme="minorEastAsia" w:cstheme="minorEastAsia"/>
          <w:sz w:val="24"/>
        </w:rPr>
      </w:pPr>
      <w:r>
        <w:rPr>
          <w:rFonts w:hint="eastAsia" w:ascii="宋体" w:hAnsi="宋体" w:cs="宋体"/>
          <w:sz w:val="24"/>
        </w:rPr>
        <w:t>（2）</w:t>
      </w:r>
      <w:r>
        <w:rPr>
          <w:rFonts w:hint="eastAsia" w:ascii="宋体" w:hAnsi="宋体" w:eastAsia="宋体" w:cs="宋体"/>
          <w:i w:val="0"/>
          <w:iCs w:val="0"/>
          <w:color w:val="auto"/>
          <w:sz w:val="24"/>
          <w:szCs w:val="24"/>
        </w:rPr>
        <w:t>投标人须具备市政公用工程施工总承包叁级及以上资质，</w:t>
      </w:r>
      <w:r>
        <w:rPr>
          <w:rFonts w:hint="eastAsia" w:ascii="宋体" w:hAnsi="宋体" w:eastAsia="宋体" w:cs="宋体"/>
          <w:b w:val="0"/>
          <w:bCs w:val="0"/>
          <w:i w:val="0"/>
          <w:iCs w:val="0"/>
          <w:color w:val="000000"/>
          <w:kern w:val="2"/>
          <w:sz w:val="24"/>
          <w:szCs w:val="24"/>
          <w:lang w:val="en-US" w:eastAsia="zh-CN" w:bidi="ar-SA"/>
        </w:rPr>
        <w:t>具有有效的安全生产许可证，并在人员、设备、资金等方面具有相应的施工能力。</w:t>
      </w:r>
      <w:r>
        <w:rPr>
          <w:rFonts w:hint="eastAsia" w:ascii="宋体" w:hAnsi="宋体" w:eastAsia="宋体" w:cs="宋体"/>
          <w:i w:val="0"/>
          <w:iCs w:val="0"/>
          <w:color w:val="auto"/>
          <w:sz w:val="24"/>
          <w:szCs w:val="24"/>
        </w:rPr>
        <w:t>投标人拟派项目负责人须具备市政工程专业贰级及以上注册建造师执业资格，且具备有效的安全生产考核合格证书，且未担任其他在施建设工程项目的项目经理。</w:t>
      </w:r>
    </w:p>
    <w:p w14:paraId="4B7FD622">
      <w:pPr>
        <w:pStyle w:val="3"/>
        <w:autoSpaceDE w:val="0"/>
        <w:autoSpaceDN w:val="0"/>
        <w:spacing w:line="360" w:lineRule="auto"/>
        <w:jc w:val="left"/>
        <w:rPr>
          <w:rFonts w:asciiTheme="minorEastAsia" w:hAnsiTheme="minorEastAsia" w:eastAsiaTheme="minorEastAsia" w:cstheme="minorEastAsia"/>
          <w:sz w:val="24"/>
        </w:rPr>
      </w:pPr>
      <w:bookmarkStart w:id="12" w:name="_Toc35393631"/>
      <w:bookmarkStart w:id="13" w:name="_Toc35393800"/>
      <w:r>
        <w:rPr>
          <w:rFonts w:hint="eastAsia" w:asciiTheme="minorEastAsia" w:hAnsiTheme="minorEastAsia" w:eastAsiaTheme="minorEastAsia" w:cstheme="minorEastAsia"/>
          <w:sz w:val="24"/>
        </w:rPr>
        <w:t>三、获取采购文件</w:t>
      </w:r>
      <w:bookmarkEnd w:id="10"/>
      <w:bookmarkEnd w:id="11"/>
      <w:bookmarkEnd w:id="12"/>
      <w:bookmarkEnd w:id="13"/>
    </w:p>
    <w:p w14:paraId="0246B849">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2025 </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09</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02</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2025 </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09</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09</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（北京时间，法定节假日除外 ）</w:t>
      </w:r>
    </w:p>
    <w:p w14:paraId="6E188B81">
      <w:pPr>
        <w:spacing w:line="360" w:lineRule="auto"/>
        <w:ind w:firstLine="480" w:firstLineChars="200"/>
        <w:jc w:val="left"/>
        <w:rPr>
          <w:rFonts w:ascii="宋体" w:hAnsi="宋体" w:cs="宋体"/>
          <w:sz w:val="24"/>
        </w:rPr>
      </w:pPr>
      <w:r>
        <w:rPr>
          <w:rFonts w:hint="eastAsia" w:ascii="宋体" w:hAnsi="宋体" w:cs="宋体"/>
          <w:sz w:val="24"/>
        </w:rPr>
        <w:t>地点：周口市公共资源交易中心网（http://jyzx.zhoukou.gov.cn）</w:t>
      </w:r>
    </w:p>
    <w:p w14:paraId="3EACBC8A">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03C9E177">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14:paraId="72DB31D9">
      <w:pPr>
        <w:pStyle w:val="3"/>
        <w:autoSpaceDE w:val="0"/>
        <w:autoSpaceDN w:val="0"/>
        <w:spacing w:line="360" w:lineRule="auto"/>
        <w:jc w:val="left"/>
        <w:rPr>
          <w:rFonts w:asciiTheme="minorEastAsia" w:hAnsiTheme="minorEastAsia" w:eastAsiaTheme="minorEastAsia" w:cstheme="minorEastAsia"/>
          <w:sz w:val="24"/>
        </w:rPr>
      </w:pPr>
      <w:bookmarkStart w:id="14" w:name="_Toc35393801"/>
      <w:bookmarkStart w:id="15" w:name="_Toc28359092"/>
      <w:bookmarkStart w:id="16" w:name="_Toc35393632"/>
      <w:bookmarkStart w:id="17" w:name="_Toc28359015"/>
      <w:r>
        <w:rPr>
          <w:rFonts w:hint="eastAsia" w:asciiTheme="minorEastAsia" w:hAnsiTheme="minorEastAsia" w:eastAsiaTheme="minorEastAsia" w:cstheme="minorEastAsia"/>
          <w:sz w:val="24"/>
        </w:rPr>
        <w:t>四、响应文件提交</w:t>
      </w:r>
      <w:bookmarkEnd w:id="14"/>
      <w:bookmarkEnd w:id="15"/>
      <w:bookmarkEnd w:id="16"/>
      <w:bookmarkEnd w:id="17"/>
    </w:p>
    <w:p w14:paraId="5E1444B2">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2025 </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 xml:space="preserve"> 09 </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12</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4A9C4C09">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691DDA45">
      <w:pPr>
        <w:pStyle w:val="3"/>
        <w:autoSpaceDE w:val="0"/>
        <w:autoSpaceDN w:val="0"/>
        <w:spacing w:line="360" w:lineRule="auto"/>
        <w:jc w:val="left"/>
        <w:rPr>
          <w:rFonts w:asciiTheme="minorEastAsia" w:hAnsiTheme="minorEastAsia" w:eastAsiaTheme="minorEastAsia" w:cstheme="minorEastAsia"/>
          <w:sz w:val="24"/>
        </w:rPr>
      </w:pPr>
      <w:bookmarkStart w:id="18" w:name="_Toc28359016"/>
      <w:bookmarkStart w:id="19" w:name="_Toc28359093"/>
      <w:bookmarkStart w:id="20" w:name="_Toc35393802"/>
      <w:bookmarkStart w:id="21" w:name="_Toc35393633"/>
      <w:r>
        <w:rPr>
          <w:rFonts w:hint="eastAsia" w:asciiTheme="minorEastAsia" w:hAnsiTheme="minorEastAsia" w:eastAsiaTheme="minorEastAsia" w:cstheme="minorEastAsia"/>
          <w:sz w:val="24"/>
        </w:rPr>
        <w:t>五、开启（竞争性磋商方式必须填写）</w:t>
      </w:r>
      <w:bookmarkEnd w:id="18"/>
      <w:bookmarkEnd w:id="19"/>
      <w:bookmarkEnd w:id="20"/>
      <w:bookmarkEnd w:id="21"/>
    </w:p>
    <w:p w14:paraId="394B8393">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2025 </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 xml:space="preserve"> 0</w:t>
      </w:r>
      <w:bookmarkStart w:id="49" w:name="_GoBack"/>
      <w:bookmarkEnd w:id="49"/>
      <w:r>
        <w:rPr>
          <w:rFonts w:hint="eastAsia" w:asciiTheme="minorEastAsia" w:hAnsiTheme="minorEastAsia" w:eastAsiaTheme="minorEastAsia" w:cstheme="minorEastAsia"/>
          <w:bCs/>
          <w:sz w:val="24"/>
          <w:u w:val="single"/>
          <w:lang w:val="en-US" w:eastAsia="zh-CN"/>
        </w:rPr>
        <w:t xml:space="preserve">9 </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12</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21037792">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14:paraId="1D0ED55D">
      <w:pPr>
        <w:pStyle w:val="3"/>
        <w:autoSpaceDE w:val="0"/>
        <w:autoSpaceDN w:val="0"/>
        <w:spacing w:line="360" w:lineRule="auto"/>
        <w:jc w:val="left"/>
        <w:rPr>
          <w:rFonts w:asciiTheme="minorEastAsia" w:hAnsiTheme="minorEastAsia" w:eastAsiaTheme="minorEastAsia" w:cstheme="minorEastAsia"/>
          <w:sz w:val="24"/>
        </w:rPr>
      </w:pPr>
      <w:bookmarkStart w:id="22" w:name="_Toc28359017"/>
      <w:bookmarkStart w:id="23" w:name="_Toc35393634"/>
      <w:bookmarkStart w:id="24" w:name="_Toc35393803"/>
      <w:bookmarkStart w:id="25" w:name="_Toc28359094"/>
      <w:r>
        <w:rPr>
          <w:rFonts w:hint="eastAsia" w:asciiTheme="minorEastAsia" w:hAnsiTheme="minorEastAsia" w:eastAsiaTheme="minorEastAsia" w:cstheme="minorEastAsia"/>
          <w:sz w:val="24"/>
        </w:rPr>
        <w:t>六、公告期限</w:t>
      </w:r>
      <w:bookmarkEnd w:id="22"/>
      <w:bookmarkEnd w:id="23"/>
      <w:bookmarkEnd w:id="24"/>
      <w:bookmarkEnd w:id="25"/>
    </w:p>
    <w:p w14:paraId="5D1C0289">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14:paraId="169A32FD">
      <w:pPr>
        <w:pStyle w:val="3"/>
        <w:autoSpaceDE w:val="0"/>
        <w:autoSpaceDN w:val="0"/>
        <w:spacing w:line="360" w:lineRule="auto"/>
        <w:jc w:val="left"/>
        <w:rPr>
          <w:rFonts w:asciiTheme="minorEastAsia" w:hAnsiTheme="minorEastAsia" w:eastAsiaTheme="minorEastAsia" w:cstheme="minorEastAsia"/>
          <w:sz w:val="24"/>
        </w:rPr>
      </w:pPr>
      <w:bookmarkStart w:id="26" w:name="_Toc35393804"/>
      <w:bookmarkStart w:id="27" w:name="_Toc35393635"/>
      <w:r>
        <w:rPr>
          <w:rFonts w:hint="eastAsia" w:asciiTheme="minorEastAsia" w:hAnsiTheme="minorEastAsia" w:eastAsiaTheme="minorEastAsia" w:cstheme="minorEastAsia"/>
          <w:sz w:val="24"/>
        </w:rPr>
        <w:t>七、其他补充事宜</w:t>
      </w:r>
      <w:bookmarkEnd w:id="26"/>
      <w:bookmarkEnd w:id="27"/>
    </w:p>
    <w:p w14:paraId="34A2D8FF">
      <w:pPr>
        <w:pStyle w:val="3"/>
        <w:autoSpaceDE w:val="0"/>
        <w:autoSpaceDN w:val="0"/>
        <w:spacing w:line="360" w:lineRule="auto"/>
        <w:jc w:val="left"/>
        <w:rPr>
          <w:rFonts w:asciiTheme="minorEastAsia" w:hAnsiTheme="minorEastAsia" w:eastAsiaTheme="minorEastAsia" w:cstheme="minorEastAsia"/>
          <w:sz w:val="24"/>
        </w:rPr>
      </w:pPr>
      <w:bookmarkStart w:id="28" w:name="_Toc35393805"/>
      <w:bookmarkStart w:id="29" w:name="_Toc35393636"/>
      <w:bookmarkStart w:id="30" w:name="_Toc28359095"/>
      <w:bookmarkStart w:id="31" w:name="_Toc28359018"/>
      <w:r>
        <w:rPr>
          <w:rFonts w:hint="eastAsia" w:asciiTheme="minorEastAsia" w:hAnsiTheme="minorEastAsia" w:eastAsiaTheme="minorEastAsia" w:cstheme="minorEastAsia"/>
          <w:sz w:val="24"/>
        </w:rPr>
        <w:t>八、凡对本次采购提出询问，请按以下方式联系。</w:t>
      </w:r>
      <w:bookmarkEnd w:id="28"/>
      <w:bookmarkEnd w:id="29"/>
      <w:bookmarkEnd w:id="30"/>
      <w:bookmarkEnd w:id="31"/>
    </w:p>
    <w:p w14:paraId="4BB046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14:paraId="18366E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w:t>
      </w:r>
      <w:r>
        <w:rPr>
          <w:rFonts w:hint="eastAsia" w:ascii="宋体" w:hAnsi="宋体" w:eastAsia="宋体" w:cs="宋体"/>
          <w:i w:val="0"/>
          <w:iCs w:val="0"/>
          <w:sz w:val="24"/>
          <w:szCs w:val="24"/>
          <w:lang w:val="en-US" w:eastAsia="zh-CN"/>
        </w:rPr>
        <w:t>周口市</w:t>
      </w:r>
      <w:r>
        <w:rPr>
          <w:rFonts w:hint="eastAsia" w:ascii="宋体" w:hAnsi="宋体" w:cs="宋体"/>
          <w:i w:val="0"/>
          <w:iCs w:val="0"/>
          <w:sz w:val="24"/>
          <w:szCs w:val="24"/>
          <w:lang w:val="en-US" w:eastAsia="zh-CN"/>
        </w:rPr>
        <w:t>川汇区农业农村局</w:t>
      </w:r>
      <w:r>
        <w:rPr>
          <w:rFonts w:hint="eastAsia" w:ascii="宋体" w:hAnsi="宋体" w:eastAsia="宋体" w:cs="宋体"/>
          <w:i w:val="0"/>
          <w:iCs w:val="0"/>
          <w:sz w:val="24"/>
          <w:szCs w:val="24"/>
        </w:rPr>
        <w:t>　　　　　　　　　　　</w:t>
      </w:r>
    </w:p>
    <w:p w14:paraId="6AD992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地址：</w:t>
      </w:r>
      <w:r>
        <w:rPr>
          <w:rFonts w:hint="eastAsia" w:ascii="宋体" w:hAnsi="宋体" w:cs="宋体"/>
          <w:i w:val="0"/>
          <w:iCs w:val="0"/>
          <w:sz w:val="24"/>
          <w:szCs w:val="24"/>
          <w:lang w:val="en-US" w:eastAsia="zh-CN"/>
        </w:rPr>
        <w:t>川汇区</w:t>
      </w:r>
      <w:r>
        <w:rPr>
          <w:rFonts w:hint="eastAsia" w:ascii="宋体" w:hAnsi="宋体" w:eastAsia="宋体" w:cs="宋体"/>
          <w:i w:val="0"/>
          <w:iCs w:val="0"/>
          <w:sz w:val="24"/>
          <w:szCs w:val="24"/>
          <w:lang w:val="en-US" w:eastAsia="zh-CN"/>
        </w:rPr>
        <w:t>境内</w:t>
      </w:r>
      <w:r>
        <w:rPr>
          <w:rFonts w:hint="eastAsia" w:ascii="宋体" w:hAnsi="宋体" w:eastAsia="宋体" w:cs="宋体"/>
          <w:i w:val="0"/>
          <w:iCs w:val="0"/>
          <w:sz w:val="24"/>
          <w:szCs w:val="24"/>
        </w:rPr>
        <w:t>　　　　　　　　　　　　</w:t>
      </w:r>
    </w:p>
    <w:p w14:paraId="791BA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项目联系人：</w:t>
      </w:r>
      <w:r>
        <w:rPr>
          <w:rFonts w:hint="eastAsia" w:ascii="宋体" w:hAnsi="宋体" w:cs="宋体"/>
          <w:i w:val="0"/>
          <w:iCs w:val="0"/>
          <w:sz w:val="24"/>
          <w:szCs w:val="24"/>
          <w:lang w:val="en-US" w:eastAsia="zh-CN"/>
        </w:rPr>
        <w:t>理喜军</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联系方式：</w:t>
      </w:r>
      <w:r>
        <w:rPr>
          <w:rFonts w:hint="eastAsia" w:ascii="宋体" w:hAnsi="宋体" w:cs="宋体"/>
          <w:color w:val="auto"/>
          <w:spacing w:val="0"/>
          <w:position w:val="0"/>
          <w:sz w:val="24"/>
          <w:shd w:val="clear" w:color="auto" w:fill="auto"/>
          <w:lang w:val="en-US" w:eastAsia="zh-CN"/>
        </w:rPr>
        <w:t>13838637900</w:t>
      </w:r>
      <w:r>
        <w:rPr>
          <w:rFonts w:hint="eastAsia" w:ascii="宋体" w:hAnsi="宋体" w:eastAsia="宋体" w:cs="宋体"/>
          <w:i w:val="0"/>
          <w:iCs w:val="0"/>
          <w:sz w:val="24"/>
          <w:szCs w:val="24"/>
        </w:rPr>
        <w:t xml:space="preserve">　　　　　　　　　　　 </w:t>
      </w:r>
      <w:bookmarkStart w:id="32" w:name="_Toc28359086"/>
      <w:bookmarkStart w:id="33" w:name="_Toc28359009"/>
    </w:p>
    <w:p w14:paraId="1AF655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32"/>
      <w:bookmarkEnd w:id="33"/>
    </w:p>
    <w:p w14:paraId="75E824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称：周口市公共资源交易中心政府采购中心　　　　　　　　　　　　</w:t>
      </w:r>
    </w:p>
    <w:p w14:paraId="18C7DF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　址：周口市光明路与政通路交叉口</w:t>
      </w:r>
      <w:r>
        <w:rPr>
          <w:rFonts w:hint="eastAsia" w:ascii="宋体" w:hAnsi="宋体" w:eastAsia="宋体" w:cs="宋体"/>
          <w:i w:val="0"/>
          <w:iCs w:val="0"/>
          <w:sz w:val="24"/>
          <w:szCs w:val="24"/>
          <w:lang w:val="en-US" w:eastAsia="zh-CN"/>
        </w:rPr>
        <w:t>向北100米路东</w:t>
      </w:r>
    </w:p>
    <w:p w14:paraId="10E9F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项目联系人：</w:t>
      </w:r>
      <w:r>
        <w:rPr>
          <w:rFonts w:hint="eastAsia" w:ascii="宋体" w:hAnsi="宋体" w:cs="宋体"/>
          <w:i w:val="0"/>
          <w:iCs w:val="0"/>
          <w:sz w:val="24"/>
          <w:szCs w:val="24"/>
          <w:lang w:val="en-US" w:eastAsia="zh-CN"/>
        </w:rPr>
        <w:t xml:space="preserve">郝冰   </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联系方式：</w:t>
      </w:r>
      <w:bookmarkStart w:id="34" w:name="_Toc28359087"/>
      <w:bookmarkStart w:id="35" w:name="_Toc28359010"/>
      <w:r>
        <w:rPr>
          <w:rFonts w:hint="eastAsia" w:ascii="宋体" w:hAnsi="宋体" w:cs="宋体"/>
          <w:i w:val="0"/>
          <w:iCs w:val="0"/>
          <w:sz w:val="24"/>
          <w:szCs w:val="24"/>
          <w:lang w:val="en-US" w:eastAsia="zh-CN"/>
        </w:rPr>
        <w:t>0394-8106517、19913281817</w:t>
      </w:r>
      <w:r>
        <w:rPr>
          <w:rFonts w:hint="eastAsia" w:ascii="宋体" w:hAnsi="宋体" w:eastAsia="宋体" w:cs="宋体"/>
          <w:i w:val="0"/>
          <w:iCs w:val="0"/>
          <w:sz w:val="24"/>
          <w:szCs w:val="24"/>
        </w:rPr>
        <w:t>　　　　　　</w:t>
      </w:r>
    </w:p>
    <w:bookmarkEnd w:id="34"/>
    <w:bookmarkEnd w:id="35"/>
    <w:p w14:paraId="66D92B06">
      <w:pPr>
        <w:spacing w:before="0" w:after="0" w:line="360" w:lineRule="auto"/>
        <w:ind w:left="0" w:right="0" w:firstLine="480"/>
        <w:jc w:val="left"/>
        <w:rPr>
          <w:rFonts w:hint="default" w:ascii="宋体" w:hAnsi="宋体" w:eastAsia="宋体" w:cs="宋体"/>
          <w:color w:val="auto"/>
          <w:spacing w:val="0"/>
          <w:position w:val="0"/>
          <w:sz w:val="24"/>
          <w:shd w:val="clear" w:color="auto" w:fill="auto"/>
          <w:lang w:val="en-US" w:eastAsia="zh-CN"/>
        </w:rPr>
      </w:pPr>
      <w:r>
        <w:rPr>
          <w:rFonts w:hint="eastAsia" w:ascii="宋体" w:hAnsi="宋体" w:eastAsia="宋体" w:cs="宋体"/>
          <w:i w:val="0"/>
          <w:iCs w:val="0"/>
          <w:sz w:val="24"/>
          <w:szCs w:val="24"/>
          <w:lang w:val="en-US" w:eastAsia="zh-CN"/>
        </w:rPr>
        <w:t>3.</w:t>
      </w:r>
      <w:r>
        <w:rPr>
          <w:rFonts w:ascii="宋体" w:hAnsi="宋体" w:eastAsia="宋体" w:cs="宋体"/>
          <w:color w:val="auto"/>
          <w:spacing w:val="0"/>
          <w:position w:val="0"/>
          <w:sz w:val="24"/>
          <w:shd w:val="clear" w:color="auto" w:fill="auto"/>
        </w:rPr>
        <w:t>监督单位：</w:t>
      </w:r>
      <w:r>
        <w:rPr>
          <w:rFonts w:hint="eastAsia" w:ascii="宋体" w:hAnsi="宋体" w:eastAsia="宋体" w:cs="宋体"/>
          <w:color w:val="auto"/>
          <w:spacing w:val="0"/>
          <w:position w:val="0"/>
          <w:sz w:val="24"/>
          <w:shd w:val="clear" w:color="auto" w:fill="auto"/>
          <w:lang w:val="en-US" w:eastAsia="zh-CN"/>
        </w:rPr>
        <w:t>周口市</w:t>
      </w:r>
      <w:r>
        <w:rPr>
          <w:rFonts w:hint="eastAsia" w:ascii="宋体" w:hAnsi="宋体" w:cs="宋体"/>
          <w:color w:val="auto"/>
          <w:spacing w:val="0"/>
          <w:position w:val="0"/>
          <w:sz w:val="24"/>
          <w:shd w:val="clear" w:color="auto" w:fill="auto"/>
          <w:lang w:val="en-US" w:eastAsia="zh-CN"/>
        </w:rPr>
        <w:t>川汇区</w:t>
      </w:r>
      <w:r>
        <w:rPr>
          <w:rFonts w:hint="eastAsia" w:ascii="宋体" w:hAnsi="宋体" w:eastAsia="宋体" w:cs="宋体"/>
          <w:color w:val="auto"/>
          <w:spacing w:val="0"/>
          <w:position w:val="0"/>
          <w:sz w:val="24"/>
          <w:shd w:val="clear" w:color="auto" w:fill="auto"/>
          <w:lang w:val="en-US" w:eastAsia="zh-CN"/>
        </w:rPr>
        <w:t>财政局</w:t>
      </w:r>
    </w:p>
    <w:p w14:paraId="01767E4F">
      <w:pPr>
        <w:spacing w:before="0" w:after="0" w:line="240" w:lineRule="auto"/>
        <w:ind w:left="0" w:right="0" w:firstLine="720"/>
        <w:jc w:val="left"/>
        <w:rPr>
          <w:rFonts w:ascii="Times New Roman" w:hAnsi="Times New Roman" w:eastAsia="Times New Roman" w:cs="Times New Roman"/>
          <w:color w:val="auto"/>
          <w:spacing w:val="0"/>
          <w:position w:val="0"/>
          <w:sz w:val="24"/>
          <w:shd w:val="clear" w:color="auto" w:fill="auto"/>
        </w:rPr>
      </w:pPr>
      <w:r>
        <w:rPr>
          <w:rFonts w:ascii="宋体" w:hAnsi="宋体" w:eastAsia="宋体" w:cs="宋体"/>
          <w:color w:val="auto"/>
          <w:spacing w:val="0"/>
          <w:position w:val="0"/>
          <w:sz w:val="24"/>
          <w:shd w:val="clear" w:color="auto" w:fill="auto"/>
        </w:rPr>
        <w:t>联系方式：</w:t>
      </w:r>
      <w:r>
        <w:rPr>
          <w:rFonts w:hint="eastAsia" w:ascii="宋体" w:hAnsi="宋体" w:cs="宋体"/>
          <w:color w:val="000000"/>
          <w:sz w:val="24"/>
          <w:szCs w:val="24"/>
        </w:rPr>
        <w:t>0394-8231120</w:t>
      </w:r>
    </w:p>
    <w:p w14:paraId="073EC7E5">
      <w:pPr>
        <w:pStyle w:val="36"/>
        <w:ind w:firstLine="0" w:firstLineChars="0"/>
      </w:pPr>
    </w:p>
    <w:p w14:paraId="1EC3B753">
      <w:pPr>
        <w:pStyle w:val="10"/>
        <w:adjustRightInd w:val="0"/>
        <w:snapToGrid w:val="0"/>
        <w:spacing w:line="360" w:lineRule="auto"/>
        <w:ind w:firstLine="2040" w:firstLineChars="850"/>
        <w:rPr>
          <w:rFonts w:ascii="宋体" w:hAnsi="宋体" w:cs="宋体"/>
          <w:sz w:val="24"/>
        </w:rPr>
      </w:pPr>
      <w:r>
        <w:rPr>
          <w:rFonts w:hint="eastAsia" w:ascii="宋体" w:hAnsi="宋体" w:cs="宋体"/>
          <w:sz w:val="24"/>
        </w:rPr>
        <w:t>周口市公共资源交易中心政府采购中心</w:t>
      </w:r>
    </w:p>
    <w:p w14:paraId="555CA5AC">
      <w:pPr>
        <w:pStyle w:val="22"/>
        <w:adjustRightInd w:val="0"/>
        <w:spacing w:line="360" w:lineRule="auto"/>
        <w:ind w:firstLine="3360" w:firstLineChars="1400"/>
        <w:rPr>
          <w:rFonts w:ascii="宋体" w:hAnsi="宋体" w:cs="宋体"/>
        </w:rPr>
      </w:pP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color w:val="000000"/>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02</w:t>
      </w:r>
      <w:r>
        <w:rPr>
          <w:rFonts w:hint="eastAsia" w:ascii="宋体" w:hAnsi="宋体" w:cs="宋体"/>
          <w:sz w:val="24"/>
          <w:szCs w:val="24"/>
        </w:rPr>
        <w:t>日　　</w:t>
      </w:r>
    </w:p>
    <w:p w14:paraId="5E4C8C01">
      <w:pPr>
        <w:pStyle w:val="36"/>
        <w:ind w:firstLine="240"/>
        <w:rPr>
          <w:rFonts w:asciiTheme="minorEastAsia" w:hAnsiTheme="minorEastAsia" w:eastAsiaTheme="minorEastAsia" w:cstheme="minorEastAsia"/>
          <w:sz w:val="24"/>
        </w:rPr>
      </w:pPr>
    </w:p>
    <w:bookmarkEnd w:id="4"/>
    <w:bookmarkEnd w:id="5"/>
    <w:p w14:paraId="39A3D802">
      <w:pPr>
        <w:pStyle w:val="36"/>
        <w:ind w:firstLine="210"/>
      </w:pPr>
    </w:p>
    <w:p w14:paraId="5DA28FCE">
      <w:pPr>
        <w:pStyle w:val="36"/>
        <w:ind w:firstLine="210"/>
      </w:pPr>
    </w:p>
    <w:p w14:paraId="4073ABD3">
      <w:pPr>
        <w:pStyle w:val="36"/>
        <w:ind w:firstLine="210"/>
      </w:pPr>
    </w:p>
    <w:p w14:paraId="30939D43">
      <w:pPr>
        <w:pStyle w:val="36"/>
        <w:ind w:firstLine="210"/>
      </w:pPr>
    </w:p>
    <w:p w14:paraId="2A04E47D">
      <w:pPr>
        <w:pStyle w:val="36"/>
        <w:ind w:firstLine="210"/>
      </w:pPr>
    </w:p>
    <w:p w14:paraId="18BE5E63">
      <w:pPr>
        <w:pStyle w:val="36"/>
        <w:ind w:firstLine="210"/>
      </w:pPr>
    </w:p>
    <w:p w14:paraId="5A37C0AC">
      <w:pPr>
        <w:pStyle w:val="36"/>
        <w:ind w:firstLine="210"/>
      </w:pPr>
    </w:p>
    <w:p w14:paraId="27E775FB">
      <w:pPr>
        <w:pStyle w:val="36"/>
        <w:ind w:firstLine="210"/>
      </w:pPr>
    </w:p>
    <w:p w14:paraId="437438EA">
      <w:pPr>
        <w:jc w:val="center"/>
        <w:rPr>
          <w:rFonts w:ascii="宋体" w:hAnsi="宋体" w:cs="宋体"/>
          <w:b/>
          <w:sz w:val="24"/>
        </w:rPr>
      </w:pPr>
      <w:r>
        <w:rPr>
          <w:rFonts w:hint="eastAsia" w:ascii="宋体" w:hAnsi="宋体" w:cs="宋体"/>
          <w:b/>
          <w:sz w:val="24"/>
        </w:rPr>
        <w:t>第二章    供应商须知</w:t>
      </w:r>
    </w:p>
    <w:tbl>
      <w:tblPr>
        <w:tblStyle w:val="27"/>
        <w:tblW w:w="9680" w:type="dxa"/>
        <w:tblInd w:w="-22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646"/>
        <w:gridCol w:w="6422"/>
      </w:tblGrid>
      <w:tr w14:paraId="2619D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680" w:type="dxa"/>
            <w:gridSpan w:val="3"/>
            <w:vAlign w:val="center"/>
          </w:tcPr>
          <w:p w14:paraId="5CB85175">
            <w:pPr>
              <w:jc w:val="center"/>
              <w:rPr>
                <w:rFonts w:ascii="宋体" w:hAnsi="宋体" w:cs="宋体"/>
                <w:sz w:val="24"/>
              </w:rPr>
            </w:pPr>
            <w:r>
              <w:rPr>
                <w:rFonts w:hint="eastAsia" w:ascii="宋体" w:hAnsi="宋体" w:cs="宋体"/>
                <w:sz w:val="24"/>
              </w:rPr>
              <w:t>供应商须知前附表</w:t>
            </w:r>
          </w:p>
        </w:tc>
      </w:tr>
      <w:tr w14:paraId="336C2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12" w:type="dxa"/>
            <w:vAlign w:val="center"/>
          </w:tcPr>
          <w:p w14:paraId="4864E6EF">
            <w:pPr>
              <w:spacing w:before="156" w:beforeLines="50"/>
              <w:jc w:val="center"/>
              <w:rPr>
                <w:rFonts w:ascii="宋体" w:hAnsi="宋体" w:cs="宋体"/>
                <w:sz w:val="24"/>
              </w:rPr>
            </w:pPr>
            <w:r>
              <w:rPr>
                <w:rFonts w:hint="eastAsia" w:ascii="宋体" w:hAnsi="宋体" w:cs="宋体"/>
                <w:sz w:val="24"/>
              </w:rPr>
              <w:t>序号</w:t>
            </w:r>
          </w:p>
        </w:tc>
        <w:tc>
          <w:tcPr>
            <w:tcW w:w="2646" w:type="dxa"/>
            <w:vAlign w:val="center"/>
          </w:tcPr>
          <w:p w14:paraId="61FC2960">
            <w:pPr>
              <w:spacing w:before="156" w:beforeLines="50"/>
              <w:jc w:val="center"/>
              <w:rPr>
                <w:rFonts w:ascii="宋体" w:hAnsi="宋体" w:cs="宋体"/>
                <w:sz w:val="24"/>
              </w:rPr>
            </w:pPr>
            <w:r>
              <w:rPr>
                <w:rFonts w:hint="eastAsia" w:ascii="宋体" w:hAnsi="宋体" w:cs="宋体"/>
                <w:sz w:val="24"/>
              </w:rPr>
              <w:t>条款</w:t>
            </w:r>
          </w:p>
        </w:tc>
        <w:tc>
          <w:tcPr>
            <w:tcW w:w="6422" w:type="dxa"/>
            <w:vAlign w:val="center"/>
          </w:tcPr>
          <w:p w14:paraId="21CC3DD0">
            <w:pPr>
              <w:rPr>
                <w:rFonts w:ascii="宋体" w:hAnsi="宋体" w:cs="宋体"/>
                <w:sz w:val="24"/>
              </w:rPr>
            </w:pPr>
            <w:r>
              <w:rPr>
                <w:rFonts w:hint="eastAsia" w:ascii="宋体" w:hAnsi="宋体" w:cs="宋体"/>
                <w:sz w:val="24"/>
              </w:rPr>
              <w:t>内  容</w:t>
            </w:r>
          </w:p>
        </w:tc>
      </w:tr>
      <w:tr w14:paraId="7D91F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12" w:type="dxa"/>
            <w:vAlign w:val="center"/>
          </w:tcPr>
          <w:p w14:paraId="57AD3D8E">
            <w:pPr>
              <w:numPr>
                <w:ilvl w:val="0"/>
                <w:numId w:val="1"/>
              </w:numPr>
              <w:spacing w:before="156" w:beforeLines="50"/>
              <w:jc w:val="both"/>
              <w:rPr>
                <w:rFonts w:ascii="宋体" w:hAnsi="宋体" w:cs="宋体"/>
                <w:sz w:val="24"/>
              </w:rPr>
            </w:pPr>
          </w:p>
        </w:tc>
        <w:tc>
          <w:tcPr>
            <w:tcW w:w="2646" w:type="dxa"/>
            <w:vAlign w:val="center"/>
          </w:tcPr>
          <w:p w14:paraId="2C1F5837">
            <w:pPr>
              <w:jc w:val="center"/>
              <w:rPr>
                <w:rFonts w:ascii="宋体" w:hAnsi="宋体" w:cs="宋体"/>
                <w:color w:val="000000"/>
                <w:sz w:val="24"/>
              </w:rPr>
            </w:pPr>
            <w:r>
              <w:rPr>
                <w:rFonts w:hint="eastAsia" w:ascii="宋体" w:hAnsi="宋体" w:cs="宋体"/>
                <w:color w:val="000000"/>
                <w:sz w:val="24"/>
              </w:rPr>
              <w:t>项目概况</w:t>
            </w:r>
          </w:p>
        </w:tc>
        <w:tc>
          <w:tcPr>
            <w:tcW w:w="6422" w:type="dxa"/>
            <w:vAlign w:val="center"/>
          </w:tcPr>
          <w:p w14:paraId="4987F179">
            <w:pPr>
              <w:rPr>
                <w:rFonts w:ascii="宋体" w:hAnsi="宋体" w:cs="宋体"/>
                <w:color w:val="000000"/>
                <w:sz w:val="24"/>
              </w:rPr>
            </w:pPr>
            <w:r>
              <w:rPr>
                <w:rFonts w:hint="eastAsia" w:ascii="宋体" w:hAnsi="宋体" w:cs="宋体"/>
                <w:color w:val="000000"/>
                <w:sz w:val="24"/>
              </w:rPr>
              <w:t>1）项目名称：</w:t>
            </w:r>
            <w:r>
              <w:rPr>
                <w:rFonts w:hint="eastAsia" w:ascii="宋体" w:hAnsi="宋体" w:cs="宋体"/>
                <w:sz w:val="24"/>
              </w:rPr>
              <w:t>川汇区农业农村局农田灌溉井建设项目</w:t>
            </w:r>
          </w:p>
          <w:p w14:paraId="7F479156">
            <w:pPr>
              <w:rPr>
                <w:rFonts w:ascii="宋体" w:hAnsi="宋体" w:cs="宋体"/>
                <w:color w:val="000000"/>
                <w:sz w:val="24"/>
              </w:rPr>
            </w:pPr>
            <w:r>
              <w:rPr>
                <w:rFonts w:hint="eastAsia" w:ascii="宋体" w:hAnsi="宋体" w:cs="宋体"/>
                <w:color w:val="000000"/>
                <w:sz w:val="24"/>
              </w:rPr>
              <w:t>2）采购内容：</w:t>
            </w:r>
            <w:r>
              <w:rPr>
                <w:rFonts w:hint="eastAsia" w:ascii="宋体" w:hAnsi="宋体" w:cs="宋体"/>
                <w:sz w:val="24"/>
              </w:rPr>
              <w:t>农田灌溉井建设</w:t>
            </w:r>
          </w:p>
          <w:p w14:paraId="779F7D09">
            <w:pPr>
              <w:rPr>
                <w:rFonts w:ascii="宋体" w:hAnsi="宋体" w:cs="宋体"/>
                <w:color w:val="000000"/>
                <w:sz w:val="24"/>
              </w:rPr>
            </w:pPr>
            <w:r>
              <w:rPr>
                <w:rFonts w:hint="eastAsia" w:ascii="宋体" w:hAnsi="宋体" w:cs="宋体"/>
                <w:color w:val="000000"/>
                <w:sz w:val="24"/>
              </w:rPr>
              <w:t>3）采购人：</w:t>
            </w:r>
            <w:r>
              <w:rPr>
                <w:rFonts w:hint="eastAsia" w:ascii="宋体" w:hAnsi="宋体" w:cs="宋体"/>
                <w:sz w:val="24"/>
              </w:rPr>
              <w:t>川汇区农业农村局</w:t>
            </w:r>
          </w:p>
          <w:p w14:paraId="3C8CB895">
            <w:pPr>
              <w:rPr>
                <w:rFonts w:ascii="宋体" w:hAnsi="宋体" w:cs="宋体"/>
                <w:color w:val="000000"/>
                <w:sz w:val="24"/>
              </w:rPr>
            </w:pPr>
            <w:r>
              <w:rPr>
                <w:rFonts w:hint="eastAsia" w:ascii="宋体" w:hAnsi="宋体" w:cs="宋体"/>
                <w:color w:val="000000"/>
                <w:sz w:val="24"/>
              </w:rPr>
              <w:t>4）采购代理机构：周口市公共资源交易中心政府采购中心</w:t>
            </w:r>
          </w:p>
        </w:tc>
      </w:tr>
      <w:tr w14:paraId="402E0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12" w:type="dxa"/>
            <w:vAlign w:val="center"/>
          </w:tcPr>
          <w:p w14:paraId="64E7D92E">
            <w:pPr>
              <w:numPr>
                <w:ilvl w:val="0"/>
                <w:numId w:val="1"/>
              </w:numPr>
              <w:spacing w:before="156" w:beforeLines="50"/>
              <w:jc w:val="center"/>
              <w:rPr>
                <w:rFonts w:ascii="宋体" w:hAnsi="宋体" w:cs="宋体"/>
                <w:sz w:val="24"/>
              </w:rPr>
            </w:pPr>
          </w:p>
        </w:tc>
        <w:tc>
          <w:tcPr>
            <w:tcW w:w="2646" w:type="dxa"/>
            <w:vAlign w:val="center"/>
          </w:tcPr>
          <w:p w14:paraId="2D839F3D">
            <w:pPr>
              <w:spacing w:before="156" w:beforeLines="50"/>
              <w:ind w:left="-4" w:leftChars="-4" w:hanging="4" w:hangingChars="2"/>
              <w:jc w:val="center"/>
              <w:rPr>
                <w:rFonts w:ascii="宋体" w:hAnsi="宋体" w:cs="宋体"/>
                <w:color w:val="000000"/>
                <w:sz w:val="24"/>
              </w:rPr>
            </w:pPr>
            <w:r>
              <w:rPr>
                <w:rFonts w:hint="eastAsia" w:ascii="宋体" w:hAnsi="宋体" w:cs="宋体"/>
                <w:color w:val="000000"/>
                <w:sz w:val="24"/>
              </w:rPr>
              <w:t>对供应商的资格要求</w:t>
            </w:r>
          </w:p>
        </w:tc>
        <w:tc>
          <w:tcPr>
            <w:tcW w:w="6422" w:type="dxa"/>
            <w:vAlign w:val="center"/>
          </w:tcPr>
          <w:p w14:paraId="2D80C5B9">
            <w:pPr>
              <w:spacing w:before="156" w:beforeLines="50"/>
              <w:ind w:left="-4" w:leftChars="-4" w:hanging="4" w:hangingChars="2"/>
              <w:rPr>
                <w:rFonts w:ascii="宋体" w:hAnsi="宋体" w:cs="宋体"/>
                <w:color w:val="000000"/>
                <w:sz w:val="24"/>
              </w:rPr>
            </w:pPr>
            <w:r>
              <w:rPr>
                <w:rFonts w:hint="eastAsia" w:ascii="宋体" w:hAnsi="宋体" w:cs="宋体"/>
                <w:color w:val="000000"/>
                <w:sz w:val="24"/>
              </w:rPr>
              <w:t>见竞争性磋商邀请函</w:t>
            </w:r>
          </w:p>
        </w:tc>
      </w:tr>
      <w:tr w14:paraId="0A7519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12" w:type="dxa"/>
            <w:vAlign w:val="center"/>
          </w:tcPr>
          <w:p w14:paraId="40BD24FC">
            <w:pPr>
              <w:numPr>
                <w:ilvl w:val="0"/>
                <w:numId w:val="1"/>
              </w:numPr>
              <w:spacing w:before="156" w:beforeLines="50"/>
              <w:jc w:val="center"/>
              <w:rPr>
                <w:rFonts w:ascii="宋体" w:hAnsi="宋体" w:cs="宋体"/>
                <w:sz w:val="24"/>
              </w:rPr>
            </w:pPr>
          </w:p>
        </w:tc>
        <w:tc>
          <w:tcPr>
            <w:tcW w:w="2646" w:type="dxa"/>
            <w:vAlign w:val="center"/>
          </w:tcPr>
          <w:p w14:paraId="3340BD60">
            <w:pPr>
              <w:spacing w:before="156" w:beforeLines="50"/>
              <w:jc w:val="center"/>
              <w:rPr>
                <w:rFonts w:ascii="宋体" w:hAnsi="宋体" w:cs="宋体"/>
                <w:sz w:val="24"/>
              </w:rPr>
            </w:pPr>
            <w:r>
              <w:rPr>
                <w:rFonts w:hint="eastAsia" w:ascii="宋体" w:hAnsi="宋体" w:cs="宋体"/>
                <w:sz w:val="24"/>
              </w:rPr>
              <w:t>报价费用</w:t>
            </w:r>
          </w:p>
        </w:tc>
        <w:tc>
          <w:tcPr>
            <w:tcW w:w="6422" w:type="dxa"/>
            <w:vAlign w:val="center"/>
          </w:tcPr>
          <w:p w14:paraId="55ADDFF2">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36ABE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12" w:type="dxa"/>
            <w:vAlign w:val="center"/>
          </w:tcPr>
          <w:p w14:paraId="49512AFA">
            <w:pPr>
              <w:numPr>
                <w:ilvl w:val="0"/>
                <w:numId w:val="1"/>
              </w:numPr>
              <w:spacing w:before="156" w:beforeLines="50"/>
              <w:rPr>
                <w:rFonts w:ascii="宋体" w:hAnsi="宋体" w:cs="宋体"/>
                <w:sz w:val="24"/>
              </w:rPr>
            </w:pPr>
          </w:p>
        </w:tc>
        <w:tc>
          <w:tcPr>
            <w:tcW w:w="2646" w:type="dxa"/>
            <w:vAlign w:val="center"/>
          </w:tcPr>
          <w:p w14:paraId="49EA9090">
            <w:pPr>
              <w:spacing w:before="156" w:beforeLines="50"/>
              <w:jc w:val="center"/>
              <w:rPr>
                <w:rFonts w:ascii="宋体" w:hAnsi="宋体" w:cs="宋体"/>
                <w:sz w:val="24"/>
              </w:rPr>
            </w:pPr>
            <w:r>
              <w:rPr>
                <w:rFonts w:hint="eastAsia" w:ascii="宋体" w:hAnsi="宋体" w:cs="宋体"/>
                <w:sz w:val="24"/>
              </w:rPr>
              <w:t>响应文件语言</w:t>
            </w:r>
          </w:p>
        </w:tc>
        <w:tc>
          <w:tcPr>
            <w:tcW w:w="6422" w:type="dxa"/>
            <w:vAlign w:val="center"/>
          </w:tcPr>
          <w:p w14:paraId="46B8B2B0">
            <w:pPr>
              <w:snapToGrid w:val="0"/>
              <w:rPr>
                <w:rFonts w:ascii="宋体" w:hAnsi="宋体" w:cs="宋体"/>
                <w:sz w:val="24"/>
              </w:rPr>
            </w:pPr>
            <w:r>
              <w:rPr>
                <w:rFonts w:hint="eastAsia" w:ascii="宋体" w:hAnsi="宋体" w:cs="宋体"/>
                <w:sz w:val="24"/>
              </w:rPr>
              <w:t>中文</w:t>
            </w:r>
          </w:p>
        </w:tc>
      </w:tr>
      <w:tr w14:paraId="626F86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12" w:type="dxa"/>
            <w:vAlign w:val="center"/>
          </w:tcPr>
          <w:p w14:paraId="7B485B38">
            <w:pPr>
              <w:numPr>
                <w:ilvl w:val="0"/>
                <w:numId w:val="1"/>
              </w:numPr>
              <w:spacing w:before="156" w:beforeLines="50"/>
              <w:rPr>
                <w:rFonts w:ascii="宋体" w:hAnsi="宋体" w:cs="宋体"/>
                <w:sz w:val="24"/>
              </w:rPr>
            </w:pPr>
          </w:p>
        </w:tc>
        <w:tc>
          <w:tcPr>
            <w:tcW w:w="2646" w:type="dxa"/>
            <w:vAlign w:val="center"/>
          </w:tcPr>
          <w:p w14:paraId="21E07B57">
            <w:pPr>
              <w:spacing w:before="156" w:beforeLines="50"/>
              <w:jc w:val="center"/>
              <w:rPr>
                <w:rFonts w:ascii="宋体" w:hAnsi="宋体" w:cs="宋体"/>
                <w:sz w:val="24"/>
              </w:rPr>
            </w:pPr>
            <w:r>
              <w:rPr>
                <w:rFonts w:hint="eastAsia" w:ascii="宋体" w:hAnsi="宋体" w:cs="宋体"/>
                <w:sz w:val="24"/>
              </w:rPr>
              <w:t>报价货币</w:t>
            </w:r>
          </w:p>
        </w:tc>
        <w:tc>
          <w:tcPr>
            <w:tcW w:w="6422" w:type="dxa"/>
            <w:vAlign w:val="center"/>
          </w:tcPr>
          <w:p w14:paraId="3BE88628">
            <w:pPr>
              <w:spacing w:before="156" w:beforeLines="50"/>
              <w:jc w:val="both"/>
              <w:rPr>
                <w:rFonts w:ascii="宋体" w:hAnsi="宋体" w:cs="宋体"/>
                <w:sz w:val="24"/>
              </w:rPr>
            </w:pPr>
            <w:r>
              <w:rPr>
                <w:rFonts w:hint="eastAsia" w:ascii="宋体" w:hAnsi="宋体" w:cs="宋体"/>
                <w:sz w:val="24"/>
              </w:rPr>
              <w:t>人民币</w:t>
            </w:r>
          </w:p>
        </w:tc>
      </w:tr>
      <w:tr w14:paraId="39306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12" w:type="dxa"/>
            <w:vAlign w:val="center"/>
          </w:tcPr>
          <w:p w14:paraId="6B7FDC50">
            <w:pPr>
              <w:numPr>
                <w:ilvl w:val="0"/>
                <w:numId w:val="1"/>
              </w:numPr>
              <w:spacing w:before="156" w:beforeLines="50"/>
              <w:jc w:val="center"/>
              <w:rPr>
                <w:rFonts w:ascii="宋体" w:hAnsi="宋体" w:cs="宋体"/>
                <w:sz w:val="24"/>
              </w:rPr>
            </w:pPr>
          </w:p>
        </w:tc>
        <w:tc>
          <w:tcPr>
            <w:tcW w:w="2646" w:type="dxa"/>
            <w:vAlign w:val="center"/>
          </w:tcPr>
          <w:p w14:paraId="2333C693">
            <w:pPr>
              <w:spacing w:before="156" w:beforeLines="50"/>
              <w:jc w:val="center"/>
              <w:rPr>
                <w:rFonts w:ascii="宋体" w:hAnsi="宋体" w:cs="宋体"/>
                <w:sz w:val="24"/>
              </w:rPr>
            </w:pPr>
            <w:r>
              <w:rPr>
                <w:rFonts w:hint="eastAsia" w:ascii="宋体" w:hAnsi="宋体" w:cs="宋体"/>
                <w:sz w:val="24"/>
              </w:rPr>
              <w:t>报价范围及说明</w:t>
            </w:r>
          </w:p>
        </w:tc>
        <w:tc>
          <w:tcPr>
            <w:tcW w:w="6422" w:type="dxa"/>
            <w:vAlign w:val="center"/>
          </w:tcPr>
          <w:p w14:paraId="72905C4C">
            <w:pPr>
              <w:spacing w:before="156" w:beforeLines="50"/>
              <w:jc w:val="center"/>
              <w:rPr>
                <w:rFonts w:hint="eastAsia" w:ascii="宋体" w:hAnsi="宋体" w:cs="宋体"/>
                <w:sz w:val="24"/>
              </w:rPr>
            </w:pPr>
            <w:r>
              <w:rPr>
                <w:rFonts w:hint="eastAsia" w:ascii="宋体" w:hAnsi="宋体" w:cs="宋体"/>
                <w:sz w:val="24"/>
              </w:rPr>
              <w:t>报价包括所本项目所招标的工程量清单及有关附表包括的全部内容、保险、税费、包装、现场落地、安装、验收等（采</w:t>
            </w:r>
          </w:p>
          <w:p w14:paraId="1455C341">
            <w:pPr>
              <w:spacing w:before="156" w:beforeLines="50"/>
              <w:jc w:val="both"/>
              <w:rPr>
                <w:rFonts w:ascii="宋体" w:hAnsi="宋体" w:cs="宋体"/>
                <w:sz w:val="24"/>
              </w:rPr>
            </w:pPr>
            <w:r>
              <w:rPr>
                <w:rFonts w:hint="eastAsia" w:ascii="宋体" w:hAnsi="宋体" w:cs="宋体"/>
                <w:sz w:val="24"/>
              </w:rPr>
              <w:t>购项目技术规格、参数及要求）</w:t>
            </w:r>
          </w:p>
        </w:tc>
      </w:tr>
      <w:tr w14:paraId="0F3888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2" w:type="dxa"/>
            <w:vAlign w:val="center"/>
          </w:tcPr>
          <w:p w14:paraId="1074DC0D">
            <w:pPr>
              <w:numPr>
                <w:ilvl w:val="0"/>
                <w:numId w:val="1"/>
              </w:numPr>
              <w:spacing w:before="156" w:beforeLines="50"/>
              <w:jc w:val="center"/>
              <w:rPr>
                <w:rFonts w:ascii="宋体" w:hAnsi="宋体" w:cs="宋体"/>
                <w:sz w:val="24"/>
              </w:rPr>
            </w:pPr>
          </w:p>
        </w:tc>
        <w:tc>
          <w:tcPr>
            <w:tcW w:w="2646" w:type="dxa"/>
            <w:vAlign w:val="center"/>
          </w:tcPr>
          <w:p w14:paraId="6E2A975E">
            <w:pPr>
              <w:spacing w:before="156" w:beforeLines="50"/>
              <w:jc w:val="center"/>
              <w:rPr>
                <w:rFonts w:ascii="宋体" w:hAnsi="宋体" w:cs="宋体"/>
                <w:sz w:val="24"/>
              </w:rPr>
            </w:pPr>
            <w:r>
              <w:rPr>
                <w:rFonts w:hint="eastAsia" w:ascii="宋体" w:hAnsi="宋体" w:cs="宋体"/>
                <w:sz w:val="24"/>
              </w:rPr>
              <w:t>响应文件有效期</w:t>
            </w:r>
          </w:p>
        </w:tc>
        <w:tc>
          <w:tcPr>
            <w:tcW w:w="6422" w:type="dxa"/>
            <w:vAlign w:val="center"/>
          </w:tcPr>
          <w:p w14:paraId="72FDD746">
            <w:pPr>
              <w:rPr>
                <w:rFonts w:ascii="宋体" w:hAnsi="宋体" w:cs="宋体"/>
                <w:sz w:val="24"/>
              </w:rPr>
            </w:pPr>
            <w:r>
              <w:rPr>
                <w:rFonts w:hint="eastAsia" w:ascii="宋体" w:hAnsi="宋体" w:cs="宋体"/>
                <w:sz w:val="24"/>
              </w:rPr>
              <w:t>响应文件递交截止期后60日内有效</w:t>
            </w:r>
          </w:p>
        </w:tc>
      </w:tr>
      <w:tr w14:paraId="53C8B1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612" w:type="dxa"/>
            <w:vAlign w:val="center"/>
          </w:tcPr>
          <w:p w14:paraId="06D76C89">
            <w:pPr>
              <w:numPr>
                <w:ilvl w:val="0"/>
                <w:numId w:val="1"/>
              </w:numPr>
              <w:spacing w:before="156" w:beforeLines="50"/>
              <w:jc w:val="center"/>
              <w:rPr>
                <w:rFonts w:ascii="宋体" w:hAnsi="宋体" w:cs="宋体"/>
                <w:sz w:val="24"/>
              </w:rPr>
            </w:pPr>
          </w:p>
        </w:tc>
        <w:tc>
          <w:tcPr>
            <w:tcW w:w="2646" w:type="dxa"/>
            <w:vAlign w:val="center"/>
          </w:tcPr>
          <w:p w14:paraId="116B858F">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422" w:type="dxa"/>
            <w:vAlign w:val="center"/>
          </w:tcPr>
          <w:p w14:paraId="64EF84DB">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2C6B3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2" w:type="dxa"/>
            <w:vAlign w:val="center"/>
          </w:tcPr>
          <w:p w14:paraId="554C9E8F">
            <w:pPr>
              <w:numPr>
                <w:ilvl w:val="0"/>
                <w:numId w:val="1"/>
              </w:numPr>
              <w:spacing w:before="156" w:beforeLines="50"/>
              <w:jc w:val="center"/>
              <w:rPr>
                <w:rFonts w:ascii="宋体" w:hAnsi="宋体" w:cs="宋体"/>
                <w:sz w:val="24"/>
              </w:rPr>
            </w:pPr>
          </w:p>
        </w:tc>
        <w:tc>
          <w:tcPr>
            <w:tcW w:w="2646" w:type="dxa"/>
            <w:vAlign w:val="center"/>
          </w:tcPr>
          <w:p w14:paraId="776BB19B">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422" w:type="dxa"/>
            <w:vAlign w:val="center"/>
          </w:tcPr>
          <w:p w14:paraId="79898975">
            <w:pPr>
              <w:tabs>
                <w:tab w:val="left" w:pos="8640"/>
              </w:tabs>
              <w:rPr>
                <w:rFonts w:ascii="宋体" w:hAnsi="宋体" w:cs="宋体"/>
                <w:sz w:val="24"/>
              </w:rPr>
            </w:pPr>
            <w:r>
              <w:rPr>
                <w:rFonts w:hint="eastAsia" w:ascii="宋体" w:hAnsi="宋体" w:cs="宋体"/>
                <w:sz w:val="24"/>
              </w:rPr>
              <w:t>无</w:t>
            </w:r>
          </w:p>
        </w:tc>
      </w:tr>
      <w:tr w14:paraId="238C90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12" w:type="dxa"/>
            <w:vAlign w:val="center"/>
          </w:tcPr>
          <w:p w14:paraId="28C24AD5">
            <w:pPr>
              <w:numPr>
                <w:ilvl w:val="0"/>
                <w:numId w:val="1"/>
              </w:numPr>
              <w:spacing w:before="156" w:beforeLines="50"/>
              <w:jc w:val="center"/>
              <w:rPr>
                <w:rFonts w:ascii="宋体" w:hAnsi="宋体" w:cs="宋体"/>
                <w:sz w:val="24"/>
              </w:rPr>
            </w:pPr>
          </w:p>
        </w:tc>
        <w:tc>
          <w:tcPr>
            <w:tcW w:w="2646" w:type="dxa"/>
            <w:vAlign w:val="center"/>
          </w:tcPr>
          <w:p w14:paraId="40BDA831">
            <w:pPr>
              <w:spacing w:before="156" w:beforeLines="50"/>
              <w:jc w:val="center"/>
              <w:rPr>
                <w:rFonts w:ascii="宋体" w:hAnsi="宋体" w:cs="宋体"/>
                <w:sz w:val="24"/>
              </w:rPr>
            </w:pPr>
            <w:r>
              <w:rPr>
                <w:rFonts w:hint="eastAsia" w:ascii="宋体" w:hAnsi="宋体" w:cs="宋体"/>
                <w:sz w:val="24"/>
              </w:rPr>
              <w:t>响应文件份数要求</w:t>
            </w:r>
          </w:p>
        </w:tc>
        <w:tc>
          <w:tcPr>
            <w:tcW w:w="6422" w:type="dxa"/>
            <w:vAlign w:val="center"/>
          </w:tcPr>
          <w:p w14:paraId="46EA3F56">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565B9E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12" w:type="dxa"/>
            <w:vAlign w:val="center"/>
          </w:tcPr>
          <w:p w14:paraId="628D5254">
            <w:pPr>
              <w:numPr>
                <w:ilvl w:val="0"/>
                <w:numId w:val="1"/>
              </w:numPr>
              <w:spacing w:before="156" w:beforeLines="50"/>
              <w:jc w:val="center"/>
              <w:rPr>
                <w:rFonts w:ascii="宋体" w:hAnsi="宋体" w:cs="宋体"/>
                <w:sz w:val="24"/>
              </w:rPr>
            </w:pPr>
          </w:p>
        </w:tc>
        <w:tc>
          <w:tcPr>
            <w:tcW w:w="2646" w:type="dxa"/>
            <w:vAlign w:val="center"/>
          </w:tcPr>
          <w:p w14:paraId="629C4B36">
            <w:pPr>
              <w:spacing w:before="156" w:beforeLines="50"/>
              <w:jc w:val="center"/>
              <w:rPr>
                <w:rFonts w:ascii="宋体" w:hAnsi="宋体" w:cs="宋体"/>
                <w:sz w:val="24"/>
              </w:rPr>
            </w:pPr>
            <w:r>
              <w:rPr>
                <w:rFonts w:hint="eastAsia" w:ascii="宋体" w:hAnsi="宋体" w:cs="宋体"/>
                <w:sz w:val="24"/>
              </w:rPr>
              <w:t>响应文件装订和密封要求</w:t>
            </w:r>
          </w:p>
        </w:tc>
        <w:tc>
          <w:tcPr>
            <w:tcW w:w="6422" w:type="dxa"/>
            <w:vAlign w:val="center"/>
          </w:tcPr>
          <w:p w14:paraId="20FE49A2">
            <w:pPr>
              <w:rPr>
                <w:rFonts w:ascii="宋体" w:hAnsi="宋体" w:cs="宋体"/>
                <w:sz w:val="24"/>
              </w:rPr>
            </w:pPr>
            <w:r>
              <w:rPr>
                <w:rFonts w:hint="eastAsia" w:ascii="宋体" w:hAnsi="宋体" w:cs="宋体"/>
                <w:sz w:val="24"/>
              </w:rPr>
              <w:t>无</w:t>
            </w:r>
          </w:p>
        </w:tc>
      </w:tr>
      <w:tr w14:paraId="3F028D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12" w:type="dxa"/>
            <w:vAlign w:val="center"/>
          </w:tcPr>
          <w:p w14:paraId="13E4F501">
            <w:pPr>
              <w:numPr>
                <w:ilvl w:val="0"/>
                <w:numId w:val="1"/>
              </w:numPr>
              <w:spacing w:before="156" w:beforeLines="50"/>
              <w:jc w:val="center"/>
              <w:rPr>
                <w:rFonts w:ascii="宋体" w:hAnsi="宋体" w:cs="宋体"/>
                <w:sz w:val="24"/>
              </w:rPr>
            </w:pPr>
          </w:p>
        </w:tc>
        <w:tc>
          <w:tcPr>
            <w:tcW w:w="2646" w:type="dxa"/>
            <w:vAlign w:val="center"/>
          </w:tcPr>
          <w:p w14:paraId="5197DA04">
            <w:pPr>
              <w:spacing w:before="156" w:beforeLines="50"/>
              <w:jc w:val="center"/>
              <w:rPr>
                <w:rFonts w:ascii="宋体" w:hAnsi="宋体" w:cs="宋体"/>
                <w:sz w:val="24"/>
              </w:rPr>
            </w:pPr>
            <w:r>
              <w:rPr>
                <w:rFonts w:hint="eastAsia" w:ascii="宋体" w:hAnsi="宋体" w:cs="宋体"/>
                <w:sz w:val="24"/>
              </w:rPr>
              <w:t>竞争性磋商文件的澄清</w:t>
            </w:r>
          </w:p>
        </w:tc>
        <w:tc>
          <w:tcPr>
            <w:tcW w:w="6422" w:type="dxa"/>
            <w:vAlign w:val="center"/>
          </w:tcPr>
          <w:p w14:paraId="49939D33">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4144D5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12" w:type="dxa"/>
            <w:vAlign w:val="center"/>
          </w:tcPr>
          <w:p w14:paraId="600A0791">
            <w:pPr>
              <w:numPr>
                <w:ilvl w:val="0"/>
                <w:numId w:val="1"/>
              </w:numPr>
              <w:spacing w:before="156" w:beforeLines="50"/>
              <w:jc w:val="center"/>
              <w:rPr>
                <w:rFonts w:ascii="宋体" w:hAnsi="宋体" w:cs="宋体"/>
                <w:sz w:val="24"/>
              </w:rPr>
            </w:pPr>
          </w:p>
        </w:tc>
        <w:tc>
          <w:tcPr>
            <w:tcW w:w="2646" w:type="dxa"/>
            <w:vAlign w:val="center"/>
          </w:tcPr>
          <w:p w14:paraId="7BD1382A">
            <w:pPr>
              <w:spacing w:before="156" w:beforeLines="50"/>
              <w:jc w:val="center"/>
              <w:rPr>
                <w:rFonts w:ascii="宋体" w:hAnsi="宋体" w:cs="宋体"/>
                <w:sz w:val="24"/>
              </w:rPr>
            </w:pPr>
            <w:r>
              <w:rPr>
                <w:rFonts w:hint="eastAsia" w:ascii="宋体" w:hAnsi="宋体" w:cs="宋体"/>
                <w:sz w:val="24"/>
              </w:rPr>
              <w:t>响应文件递交截止时间</w:t>
            </w:r>
          </w:p>
        </w:tc>
        <w:tc>
          <w:tcPr>
            <w:tcW w:w="6422" w:type="dxa"/>
            <w:vAlign w:val="center"/>
          </w:tcPr>
          <w:p w14:paraId="24649214">
            <w:pPr>
              <w:ind w:firstLine="360" w:firstLineChars="150"/>
              <w:rPr>
                <w:rFonts w:ascii="宋体" w:hAnsi="宋体" w:cs="宋体"/>
                <w:sz w:val="24"/>
              </w:rPr>
            </w:pPr>
            <w:r>
              <w:rPr>
                <w:rFonts w:hint="eastAsia" w:ascii="宋体" w:hAnsi="宋体" w:cs="宋体"/>
                <w:color w:val="000000"/>
                <w:sz w:val="24"/>
              </w:rPr>
              <w:t>****</w:t>
            </w:r>
            <w:r>
              <w:rPr>
                <w:rFonts w:hint="eastAsia" w:ascii="宋体" w:hAnsi="宋体" w:cs="宋体"/>
                <w:sz w:val="24"/>
              </w:rPr>
              <w:t xml:space="preserve">年 </w:t>
            </w:r>
            <w:r>
              <w:rPr>
                <w:rFonts w:hint="eastAsia" w:ascii="宋体" w:hAnsi="宋体" w:cs="宋体"/>
                <w:color w:val="000000"/>
                <w:sz w:val="24"/>
              </w:rPr>
              <w:t>****</w:t>
            </w:r>
            <w:r>
              <w:rPr>
                <w:rFonts w:hint="eastAsia" w:ascii="宋体" w:hAnsi="宋体" w:cs="宋体"/>
                <w:sz w:val="24"/>
              </w:rPr>
              <w:t xml:space="preserve">  月 </w:t>
            </w:r>
            <w:r>
              <w:rPr>
                <w:rFonts w:hint="eastAsia" w:ascii="宋体" w:hAnsi="宋体" w:cs="宋体"/>
                <w:color w:val="000000"/>
                <w:sz w:val="24"/>
              </w:rPr>
              <w:t>****</w:t>
            </w:r>
            <w:r>
              <w:rPr>
                <w:rFonts w:hint="eastAsia" w:ascii="宋体" w:hAnsi="宋体" w:cs="宋体"/>
                <w:sz w:val="24"/>
              </w:rPr>
              <w:t xml:space="preserve">  日上午</w:t>
            </w:r>
            <w:r>
              <w:rPr>
                <w:rFonts w:hint="eastAsia" w:ascii="宋体" w:hAnsi="宋体" w:cs="宋体"/>
                <w:color w:val="000000"/>
                <w:sz w:val="24"/>
              </w:rPr>
              <w:t>****</w:t>
            </w:r>
            <w:r>
              <w:rPr>
                <w:rFonts w:hint="eastAsia" w:ascii="宋体" w:hAnsi="宋体" w:cs="宋体"/>
                <w:sz w:val="24"/>
              </w:rPr>
              <w:t xml:space="preserve">   （见磋商公告） </w:t>
            </w:r>
          </w:p>
        </w:tc>
      </w:tr>
      <w:tr w14:paraId="7A830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12" w:type="dxa"/>
            <w:vAlign w:val="center"/>
          </w:tcPr>
          <w:p w14:paraId="08C3EBC3">
            <w:pPr>
              <w:numPr>
                <w:ilvl w:val="0"/>
                <w:numId w:val="1"/>
              </w:numPr>
              <w:spacing w:before="156" w:beforeLines="50"/>
              <w:jc w:val="center"/>
              <w:rPr>
                <w:rFonts w:ascii="宋体" w:hAnsi="宋体" w:cs="宋体"/>
                <w:sz w:val="24"/>
              </w:rPr>
            </w:pPr>
          </w:p>
        </w:tc>
        <w:tc>
          <w:tcPr>
            <w:tcW w:w="2646" w:type="dxa"/>
            <w:vAlign w:val="center"/>
          </w:tcPr>
          <w:p w14:paraId="5F3857C1">
            <w:pPr>
              <w:spacing w:before="156" w:beforeLines="50"/>
              <w:jc w:val="center"/>
              <w:rPr>
                <w:rFonts w:ascii="宋体" w:hAnsi="宋体" w:cs="宋体"/>
                <w:sz w:val="24"/>
              </w:rPr>
            </w:pPr>
            <w:r>
              <w:rPr>
                <w:rFonts w:hint="eastAsia" w:ascii="宋体" w:hAnsi="宋体" w:cs="宋体"/>
                <w:sz w:val="24"/>
              </w:rPr>
              <w:t>响应文件递交地点</w:t>
            </w:r>
          </w:p>
        </w:tc>
        <w:tc>
          <w:tcPr>
            <w:tcW w:w="6422" w:type="dxa"/>
            <w:vAlign w:val="center"/>
          </w:tcPr>
          <w:p w14:paraId="0F8B5EA2">
            <w:pPr>
              <w:rPr>
                <w:rFonts w:ascii="宋体" w:hAnsi="宋体"/>
                <w:sz w:val="24"/>
              </w:rPr>
            </w:pPr>
            <w:r>
              <w:rPr>
                <w:rFonts w:hint="eastAsia" w:ascii="宋体" w:hAnsi="宋体"/>
                <w:sz w:val="24"/>
              </w:rPr>
              <w:t>周口市公共资源交易中心网</w:t>
            </w:r>
          </w:p>
          <w:p w14:paraId="70BA2652">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14:paraId="305CFDD8">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14:paraId="0432FF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12" w:type="dxa"/>
            <w:vAlign w:val="center"/>
          </w:tcPr>
          <w:p w14:paraId="102C4D35">
            <w:pPr>
              <w:numPr>
                <w:ilvl w:val="0"/>
                <w:numId w:val="1"/>
              </w:numPr>
              <w:spacing w:before="156" w:beforeLines="50"/>
              <w:jc w:val="center"/>
              <w:rPr>
                <w:rFonts w:ascii="宋体" w:hAnsi="宋体" w:cs="宋体"/>
                <w:sz w:val="24"/>
              </w:rPr>
            </w:pPr>
          </w:p>
        </w:tc>
        <w:tc>
          <w:tcPr>
            <w:tcW w:w="2646" w:type="dxa"/>
            <w:vAlign w:val="center"/>
          </w:tcPr>
          <w:p w14:paraId="0E9AA0BB">
            <w:pPr>
              <w:spacing w:before="156" w:beforeLines="50"/>
              <w:jc w:val="center"/>
              <w:rPr>
                <w:rFonts w:ascii="宋体" w:hAnsi="宋体" w:cs="宋体"/>
                <w:sz w:val="24"/>
              </w:rPr>
            </w:pPr>
            <w:r>
              <w:rPr>
                <w:rFonts w:hint="eastAsia" w:ascii="宋体" w:hAnsi="宋体" w:cs="宋体"/>
                <w:sz w:val="24"/>
              </w:rPr>
              <w:t>磋商时间</w:t>
            </w:r>
          </w:p>
        </w:tc>
        <w:tc>
          <w:tcPr>
            <w:tcW w:w="6422" w:type="dxa"/>
            <w:vAlign w:val="center"/>
          </w:tcPr>
          <w:p w14:paraId="5D14DB6E">
            <w:pPr>
              <w:tabs>
                <w:tab w:val="left" w:pos="8640"/>
              </w:tabs>
              <w:ind w:left="-2" w:leftChars="-1" w:firstLine="240" w:firstLineChars="100"/>
              <w:rPr>
                <w:rFonts w:ascii="宋体" w:hAnsi="宋体" w:cs="宋体"/>
                <w:sz w:val="24"/>
              </w:rPr>
            </w:pPr>
            <w:r>
              <w:rPr>
                <w:rFonts w:hint="eastAsia" w:ascii="宋体" w:hAnsi="宋体" w:cs="宋体"/>
                <w:color w:val="000000"/>
                <w:sz w:val="24"/>
              </w:rPr>
              <w:t>****</w:t>
            </w:r>
            <w:r>
              <w:rPr>
                <w:rFonts w:hint="eastAsia" w:ascii="宋体" w:hAnsi="宋体" w:cs="宋体"/>
                <w:sz w:val="24"/>
              </w:rPr>
              <w:t xml:space="preserve">年 </w:t>
            </w:r>
            <w:r>
              <w:rPr>
                <w:rFonts w:hint="eastAsia" w:ascii="宋体" w:hAnsi="宋体" w:cs="宋体"/>
                <w:color w:val="000000"/>
                <w:sz w:val="24"/>
              </w:rPr>
              <w:t>****</w:t>
            </w:r>
            <w:r>
              <w:rPr>
                <w:rFonts w:hint="eastAsia" w:ascii="宋体" w:hAnsi="宋体" w:cs="宋体"/>
                <w:sz w:val="24"/>
              </w:rPr>
              <w:t xml:space="preserve">  月 </w:t>
            </w:r>
            <w:r>
              <w:rPr>
                <w:rFonts w:hint="eastAsia" w:ascii="宋体" w:hAnsi="宋体" w:cs="宋体"/>
                <w:color w:val="000000"/>
                <w:sz w:val="24"/>
              </w:rPr>
              <w:t>****</w:t>
            </w:r>
            <w:r>
              <w:rPr>
                <w:rFonts w:hint="eastAsia" w:ascii="宋体" w:hAnsi="宋体" w:cs="宋体"/>
                <w:sz w:val="24"/>
              </w:rPr>
              <w:t xml:space="preserve">  日上午</w:t>
            </w:r>
            <w:r>
              <w:rPr>
                <w:rFonts w:hint="eastAsia" w:ascii="宋体" w:hAnsi="宋体" w:cs="宋体"/>
                <w:color w:val="000000"/>
                <w:sz w:val="24"/>
              </w:rPr>
              <w:t>****</w:t>
            </w:r>
            <w:r>
              <w:rPr>
                <w:rFonts w:hint="eastAsia" w:ascii="宋体" w:hAnsi="宋体" w:cs="宋体"/>
                <w:sz w:val="24"/>
              </w:rPr>
              <w:t xml:space="preserve">  见磋商公告</w:t>
            </w:r>
          </w:p>
        </w:tc>
      </w:tr>
      <w:tr w14:paraId="6A7965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12" w:type="dxa"/>
            <w:vAlign w:val="center"/>
          </w:tcPr>
          <w:p w14:paraId="3379F05D">
            <w:pPr>
              <w:numPr>
                <w:ilvl w:val="0"/>
                <w:numId w:val="1"/>
              </w:numPr>
              <w:spacing w:before="156" w:beforeLines="50"/>
              <w:jc w:val="center"/>
              <w:rPr>
                <w:rFonts w:ascii="宋体" w:hAnsi="宋体" w:cs="宋体"/>
                <w:sz w:val="24"/>
              </w:rPr>
            </w:pPr>
          </w:p>
        </w:tc>
        <w:tc>
          <w:tcPr>
            <w:tcW w:w="2646" w:type="dxa"/>
            <w:vAlign w:val="center"/>
          </w:tcPr>
          <w:p w14:paraId="6806F820">
            <w:pPr>
              <w:spacing w:before="156" w:beforeLines="50"/>
              <w:jc w:val="center"/>
              <w:rPr>
                <w:rFonts w:ascii="宋体" w:hAnsi="宋体" w:cs="宋体"/>
                <w:sz w:val="24"/>
              </w:rPr>
            </w:pPr>
            <w:r>
              <w:rPr>
                <w:rFonts w:hint="eastAsia" w:ascii="宋体" w:hAnsi="宋体" w:cs="宋体"/>
                <w:sz w:val="24"/>
              </w:rPr>
              <w:t>磋商程序和内容</w:t>
            </w:r>
          </w:p>
        </w:tc>
        <w:tc>
          <w:tcPr>
            <w:tcW w:w="6422" w:type="dxa"/>
            <w:vAlign w:val="center"/>
          </w:tcPr>
          <w:p w14:paraId="6E69C361">
            <w:pPr>
              <w:tabs>
                <w:tab w:val="left" w:pos="8640"/>
              </w:tabs>
              <w:rPr>
                <w:rFonts w:ascii="宋体" w:hAnsi="宋体" w:cs="宋体"/>
                <w:sz w:val="24"/>
              </w:rPr>
            </w:pPr>
            <w:r>
              <w:rPr>
                <w:rFonts w:hint="eastAsia" w:ascii="宋体" w:hAnsi="宋体" w:cs="宋体"/>
                <w:sz w:val="24"/>
              </w:rPr>
              <w:t>详见磋商文件第二章</w:t>
            </w:r>
          </w:p>
        </w:tc>
      </w:tr>
      <w:tr w14:paraId="1520B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12" w:type="dxa"/>
            <w:vAlign w:val="center"/>
          </w:tcPr>
          <w:p w14:paraId="4E3ED7BF">
            <w:pPr>
              <w:numPr>
                <w:ilvl w:val="0"/>
                <w:numId w:val="1"/>
              </w:numPr>
              <w:spacing w:before="156" w:beforeLines="50"/>
              <w:jc w:val="center"/>
              <w:rPr>
                <w:rFonts w:ascii="宋体" w:hAnsi="宋体" w:cs="宋体"/>
                <w:sz w:val="24"/>
              </w:rPr>
            </w:pPr>
          </w:p>
        </w:tc>
        <w:tc>
          <w:tcPr>
            <w:tcW w:w="2646" w:type="dxa"/>
            <w:vAlign w:val="center"/>
          </w:tcPr>
          <w:p w14:paraId="5BE786D0">
            <w:pPr>
              <w:spacing w:before="156" w:beforeLines="50"/>
              <w:jc w:val="center"/>
              <w:rPr>
                <w:rFonts w:ascii="宋体" w:hAnsi="宋体" w:cs="宋体"/>
                <w:sz w:val="24"/>
              </w:rPr>
            </w:pPr>
            <w:r>
              <w:rPr>
                <w:rFonts w:hint="eastAsia" w:ascii="宋体" w:hAnsi="宋体" w:cs="宋体"/>
                <w:sz w:val="24"/>
              </w:rPr>
              <w:t>授予合同</w:t>
            </w:r>
          </w:p>
        </w:tc>
        <w:tc>
          <w:tcPr>
            <w:tcW w:w="6422" w:type="dxa"/>
            <w:vAlign w:val="center"/>
          </w:tcPr>
          <w:p w14:paraId="5C2BBDE4">
            <w:pPr>
              <w:tabs>
                <w:tab w:val="left" w:pos="8640"/>
              </w:tabs>
              <w:jc w:val="left"/>
              <w:rPr>
                <w:rFonts w:ascii="宋体" w:hAnsi="宋体" w:cs="宋体"/>
                <w:sz w:val="24"/>
              </w:rPr>
            </w:pPr>
            <w:r>
              <w:rPr>
                <w:rFonts w:hint="eastAsia" w:ascii="宋体" w:hAnsi="宋体" w:cs="宋体"/>
                <w:sz w:val="24"/>
              </w:rPr>
              <w:t>采购人根据磋商小组的推荐意见，由采购人确定成交供应商。采购代理机构向成交供应商发出成交通知书。</w:t>
            </w:r>
          </w:p>
        </w:tc>
      </w:tr>
      <w:tr w14:paraId="45B752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12" w:type="dxa"/>
            <w:vAlign w:val="center"/>
          </w:tcPr>
          <w:p w14:paraId="22F25C71">
            <w:pPr>
              <w:numPr>
                <w:ilvl w:val="0"/>
                <w:numId w:val="1"/>
              </w:numPr>
              <w:spacing w:before="156" w:beforeLines="50"/>
              <w:jc w:val="center"/>
              <w:rPr>
                <w:rFonts w:ascii="宋体" w:hAnsi="宋体" w:cs="宋体"/>
                <w:sz w:val="24"/>
              </w:rPr>
            </w:pPr>
          </w:p>
        </w:tc>
        <w:tc>
          <w:tcPr>
            <w:tcW w:w="2646" w:type="dxa"/>
            <w:vAlign w:val="center"/>
          </w:tcPr>
          <w:p w14:paraId="46D11100">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422" w:type="dxa"/>
            <w:vAlign w:val="center"/>
          </w:tcPr>
          <w:p w14:paraId="5D85FE72">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787F4642">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6C5325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12" w:type="dxa"/>
            <w:vAlign w:val="center"/>
          </w:tcPr>
          <w:p w14:paraId="24F53F2B">
            <w:pPr>
              <w:numPr>
                <w:ilvl w:val="0"/>
                <w:numId w:val="1"/>
              </w:numPr>
              <w:spacing w:before="156" w:beforeLines="50"/>
              <w:jc w:val="center"/>
              <w:rPr>
                <w:rFonts w:ascii="宋体" w:hAnsi="宋体" w:cs="宋体"/>
                <w:sz w:val="24"/>
              </w:rPr>
            </w:pPr>
          </w:p>
        </w:tc>
        <w:tc>
          <w:tcPr>
            <w:tcW w:w="2646" w:type="dxa"/>
            <w:vAlign w:val="center"/>
          </w:tcPr>
          <w:p w14:paraId="6F850BC4">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422" w:type="dxa"/>
            <w:vAlign w:val="center"/>
          </w:tcPr>
          <w:p w14:paraId="5E21526A">
            <w:r>
              <w:rPr>
                <w:rFonts w:hint="eastAsia" w:ascii="宋体" w:hAnsi="宋体" w:cs="宋体"/>
                <w:sz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cs="宋体"/>
                <w:sz w:val="24"/>
              </w:rPr>
              <w:t>）</w:t>
            </w:r>
            <w:r>
              <w:rPr>
                <w:rFonts w:hint="eastAsia"/>
              </w:rPr>
              <w:t>。</w:t>
            </w:r>
          </w:p>
          <w:p w14:paraId="3F63A238">
            <w:pPr>
              <w:tabs>
                <w:tab w:val="left" w:pos="8640"/>
              </w:tabs>
              <w:ind w:left="-2" w:leftChars="-1"/>
              <w:rPr>
                <w:rFonts w:ascii="宋体" w:hAnsi="宋体" w:cs="宋体"/>
                <w:sz w:val="24"/>
              </w:rPr>
            </w:pPr>
          </w:p>
        </w:tc>
      </w:tr>
      <w:tr w14:paraId="2F8654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2" w:type="dxa"/>
            <w:vAlign w:val="center"/>
          </w:tcPr>
          <w:p w14:paraId="4CE19D14">
            <w:pPr>
              <w:numPr>
                <w:ilvl w:val="0"/>
                <w:numId w:val="1"/>
              </w:numPr>
              <w:spacing w:before="156" w:beforeLines="50"/>
              <w:jc w:val="center"/>
              <w:rPr>
                <w:rFonts w:ascii="宋体" w:hAnsi="宋体" w:cs="宋体"/>
                <w:sz w:val="24"/>
              </w:rPr>
            </w:pPr>
          </w:p>
        </w:tc>
        <w:tc>
          <w:tcPr>
            <w:tcW w:w="2646" w:type="dxa"/>
            <w:vAlign w:val="center"/>
          </w:tcPr>
          <w:p w14:paraId="0653EED9">
            <w:pPr>
              <w:jc w:val="center"/>
              <w:rPr>
                <w:rFonts w:ascii="宋体" w:hAnsi="宋体" w:cs="宋体"/>
                <w:sz w:val="24"/>
              </w:rPr>
            </w:pPr>
            <w:r>
              <w:rPr>
                <w:rFonts w:hint="eastAsia" w:cs="宋体" w:asciiTheme="minorEastAsia" w:hAnsiTheme="minorEastAsia" w:eastAsiaTheme="minorEastAsia"/>
                <w:color w:val="000000"/>
                <w:sz w:val="24"/>
              </w:rPr>
              <w:t>工期</w:t>
            </w:r>
          </w:p>
        </w:tc>
        <w:tc>
          <w:tcPr>
            <w:tcW w:w="6422" w:type="dxa"/>
            <w:vAlign w:val="center"/>
          </w:tcPr>
          <w:p w14:paraId="5CFEA17E">
            <w:pPr>
              <w:jc w:val="left"/>
              <w:rPr>
                <w:rFonts w:ascii="宋体" w:hAnsi="宋体" w:cs="宋体"/>
                <w:sz w:val="24"/>
              </w:rPr>
            </w:pPr>
            <w:r>
              <w:rPr>
                <w:rFonts w:hint="eastAsia" w:cs="宋体" w:asciiTheme="minorEastAsia" w:hAnsiTheme="minorEastAsia" w:eastAsiaTheme="minorEastAsia"/>
                <w:color w:val="000000"/>
                <w:sz w:val="24"/>
                <w:lang w:val="en-US" w:eastAsia="zh-CN"/>
              </w:rPr>
              <w:t>60天</w:t>
            </w:r>
          </w:p>
        </w:tc>
      </w:tr>
      <w:tr w14:paraId="2D1DD3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2" w:type="dxa"/>
            <w:vAlign w:val="center"/>
          </w:tcPr>
          <w:p w14:paraId="4F640099">
            <w:pPr>
              <w:numPr>
                <w:ilvl w:val="0"/>
                <w:numId w:val="1"/>
              </w:numPr>
              <w:spacing w:before="156" w:beforeLines="50"/>
              <w:rPr>
                <w:rFonts w:ascii="宋体" w:hAnsi="宋体" w:cs="宋体"/>
                <w:sz w:val="24"/>
                <w:highlight w:val="none"/>
              </w:rPr>
            </w:pPr>
          </w:p>
        </w:tc>
        <w:tc>
          <w:tcPr>
            <w:tcW w:w="2646" w:type="dxa"/>
            <w:vAlign w:val="center"/>
          </w:tcPr>
          <w:p w14:paraId="3BF3081F">
            <w:pPr>
              <w:jc w:val="left"/>
              <w:rPr>
                <w:rFonts w:hint="eastAsia"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付款方式</w:t>
            </w:r>
          </w:p>
          <w:p w14:paraId="4A77C878">
            <w:pPr>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（要求详细填写）</w:t>
            </w:r>
          </w:p>
        </w:tc>
        <w:tc>
          <w:tcPr>
            <w:tcW w:w="6422" w:type="dxa"/>
            <w:vAlign w:val="center"/>
          </w:tcPr>
          <w:p w14:paraId="1FF8F6B9">
            <w:pPr>
              <w:rPr>
                <w:rFonts w:hint="eastAsia" w:eastAsia="宋体"/>
                <w:highlight w:val="yellow"/>
                <w:lang w:eastAsia="zh-CN"/>
              </w:rPr>
            </w:pPr>
            <w:r>
              <w:rPr>
                <w:rFonts w:hint="eastAsia" w:cs="宋体" w:asciiTheme="minorEastAsia" w:hAnsiTheme="minorEastAsia" w:eastAsiaTheme="minorEastAsia"/>
                <w:color w:val="000000"/>
                <w:sz w:val="24"/>
                <w:highlight w:val="none"/>
                <w:lang w:val="en-US" w:eastAsia="zh-CN"/>
              </w:rPr>
              <w:t>签订合同后预付60%，竣工验收后付20%，竣工决算完成后付20%。</w:t>
            </w:r>
          </w:p>
        </w:tc>
      </w:tr>
      <w:tr w14:paraId="36DAAA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12" w:type="dxa"/>
            <w:vAlign w:val="center"/>
          </w:tcPr>
          <w:p w14:paraId="6C56FD56">
            <w:pPr>
              <w:numPr>
                <w:ilvl w:val="0"/>
                <w:numId w:val="1"/>
              </w:numPr>
              <w:spacing w:before="156" w:beforeLines="50"/>
              <w:jc w:val="center"/>
              <w:rPr>
                <w:rFonts w:ascii="宋体" w:hAnsi="宋体" w:cs="宋体"/>
                <w:sz w:val="24"/>
              </w:rPr>
            </w:pPr>
          </w:p>
        </w:tc>
        <w:tc>
          <w:tcPr>
            <w:tcW w:w="2646" w:type="dxa"/>
            <w:vAlign w:val="center"/>
          </w:tcPr>
          <w:p w14:paraId="6041C3D3">
            <w:pPr>
              <w:spacing w:before="156" w:beforeLines="50"/>
              <w:ind w:firstLine="14" w:firstLineChars="6"/>
              <w:jc w:val="center"/>
              <w:rPr>
                <w:rFonts w:ascii="宋体" w:hAnsi="宋体" w:cs="宋体"/>
                <w:sz w:val="24"/>
              </w:rPr>
            </w:pPr>
            <w:r>
              <w:rPr>
                <w:rFonts w:hint="eastAsia" w:ascii="宋体" w:hAnsi="宋体" w:cs="宋体"/>
                <w:sz w:val="24"/>
              </w:rPr>
              <w:t>勘察现场</w:t>
            </w:r>
          </w:p>
        </w:tc>
        <w:tc>
          <w:tcPr>
            <w:tcW w:w="6422" w:type="dxa"/>
            <w:vAlign w:val="center"/>
          </w:tcPr>
          <w:p w14:paraId="560271F5">
            <w:pPr>
              <w:tabs>
                <w:tab w:val="left" w:pos="8640"/>
              </w:tabs>
              <w:jc w:val="left"/>
              <w:rPr>
                <w:rFonts w:hint="default" w:ascii="宋体" w:hAnsi="宋体" w:eastAsia="宋体" w:cs="宋体"/>
                <w:sz w:val="24"/>
                <w:lang w:val="en-US" w:eastAsia="zh-CN"/>
              </w:rPr>
            </w:pPr>
            <w:r>
              <w:rPr>
                <w:rFonts w:hint="eastAsia" w:ascii="宋体" w:hAnsi="宋体" w:cs="宋体"/>
                <w:sz w:val="24"/>
                <w:lang w:val="en-US" w:eastAsia="zh-CN"/>
              </w:rPr>
              <w:t>自行勘察</w:t>
            </w:r>
          </w:p>
        </w:tc>
      </w:tr>
      <w:tr w14:paraId="4D444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12" w:type="dxa"/>
            <w:vAlign w:val="center"/>
          </w:tcPr>
          <w:p w14:paraId="7DDD4281">
            <w:pPr>
              <w:numPr>
                <w:ilvl w:val="0"/>
                <w:numId w:val="1"/>
              </w:numPr>
              <w:spacing w:before="156" w:beforeLines="50"/>
              <w:jc w:val="center"/>
              <w:rPr>
                <w:rFonts w:ascii="宋体" w:hAnsi="宋体" w:cs="宋体"/>
                <w:sz w:val="24"/>
              </w:rPr>
            </w:pPr>
          </w:p>
        </w:tc>
        <w:tc>
          <w:tcPr>
            <w:tcW w:w="2646" w:type="dxa"/>
            <w:vAlign w:val="center"/>
          </w:tcPr>
          <w:p w14:paraId="2C4D5656">
            <w:pPr>
              <w:spacing w:before="156" w:beforeLines="50"/>
              <w:ind w:firstLine="14" w:firstLineChars="6"/>
              <w:jc w:val="center"/>
              <w:rPr>
                <w:rFonts w:ascii="宋体" w:hAnsi="宋体" w:cs="宋体"/>
                <w:sz w:val="24"/>
              </w:rPr>
            </w:pPr>
            <w:r>
              <w:rPr>
                <w:rFonts w:hint="eastAsia" w:ascii="宋体" w:hAnsi="宋体" w:cs="宋体"/>
                <w:b/>
                <w:bCs/>
                <w:sz w:val="24"/>
              </w:rPr>
              <w:t>报价</w:t>
            </w:r>
          </w:p>
        </w:tc>
        <w:tc>
          <w:tcPr>
            <w:tcW w:w="6422" w:type="dxa"/>
            <w:vAlign w:val="center"/>
          </w:tcPr>
          <w:p w14:paraId="2DF5E44E">
            <w:pPr>
              <w:tabs>
                <w:tab w:val="left" w:pos="8640"/>
              </w:tabs>
              <w:jc w:val="left"/>
              <w:rPr>
                <w:rFonts w:ascii="宋体" w:hAnsi="宋体" w:cs="宋体"/>
                <w:sz w:val="24"/>
              </w:rPr>
            </w:pPr>
            <w:r>
              <w:rPr>
                <w:rFonts w:hint="eastAsia" w:ascii="宋体" w:hAnsi="宋体" w:cs="宋体"/>
                <w:b/>
                <w:bCs/>
                <w:sz w:val="24"/>
              </w:rPr>
              <w:t>一次报价</w:t>
            </w:r>
          </w:p>
        </w:tc>
      </w:tr>
      <w:tr w14:paraId="7E2895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12" w:type="dxa"/>
            <w:vAlign w:val="center"/>
          </w:tcPr>
          <w:p w14:paraId="0AE891B6">
            <w:pPr>
              <w:numPr>
                <w:ilvl w:val="0"/>
                <w:numId w:val="1"/>
              </w:numPr>
              <w:spacing w:before="156" w:beforeLines="50"/>
              <w:jc w:val="center"/>
              <w:rPr>
                <w:rFonts w:ascii="宋体" w:hAnsi="宋体" w:cs="宋体"/>
                <w:sz w:val="24"/>
              </w:rPr>
            </w:pPr>
          </w:p>
        </w:tc>
        <w:tc>
          <w:tcPr>
            <w:tcW w:w="2646" w:type="dxa"/>
            <w:vAlign w:val="center"/>
          </w:tcPr>
          <w:p w14:paraId="6F4BBE93">
            <w:pPr>
              <w:keepNext w:val="0"/>
              <w:keepLines w:val="0"/>
              <w:pageBreakBefore w:val="0"/>
              <w:widowControl w:val="0"/>
              <w:kinsoku/>
              <w:wordWrap/>
              <w:overflowPunct/>
              <w:topLinePunct w:val="0"/>
              <w:autoSpaceDE/>
              <w:autoSpaceDN/>
              <w:bidi w:val="0"/>
              <w:adjustRightInd w:val="0"/>
              <w:snapToGrid w:val="0"/>
              <w:ind w:firstLine="14" w:firstLineChars="6"/>
              <w:jc w:val="center"/>
              <w:textAlignment w:val="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所属行业</w:t>
            </w:r>
          </w:p>
        </w:tc>
        <w:tc>
          <w:tcPr>
            <w:tcW w:w="6422" w:type="dxa"/>
            <w:vAlign w:val="center"/>
          </w:tcPr>
          <w:p w14:paraId="6F339303">
            <w:pPr>
              <w:keepNext w:val="0"/>
              <w:keepLines w:val="0"/>
              <w:pageBreakBefore w:val="0"/>
              <w:widowControl w:val="0"/>
              <w:tabs>
                <w:tab w:val="left" w:pos="8640"/>
              </w:tabs>
              <w:kinsoku/>
              <w:wordWrap/>
              <w:overflowPunct/>
              <w:topLinePunct w:val="0"/>
              <w:autoSpaceDE/>
              <w:autoSpaceDN/>
              <w:bidi w:val="0"/>
              <w:adjustRightInd w:val="0"/>
              <w:snapToGrid w:val="0"/>
              <w:jc w:val="left"/>
              <w:textAlignment w:val="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建筑业</w:t>
            </w:r>
          </w:p>
        </w:tc>
      </w:tr>
    </w:tbl>
    <w:p w14:paraId="1D274C9A">
      <w:pPr>
        <w:pStyle w:val="26"/>
        <w:ind w:firstLine="0" w:firstLineChars="0"/>
        <w:rPr>
          <w:rFonts w:ascii="宋体" w:hAnsi="宋体" w:eastAsia="宋体" w:cs="宋体"/>
          <w:b/>
          <w:sz w:val="24"/>
        </w:rPr>
      </w:pPr>
    </w:p>
    <w:p w14:paraId="2623029B">
      <w:pPr>
        <w:pStyle w:val="26"/>
        <w:ind w:firstLine="0" w:firstLineChars="0"/>
        <w:rPr>
          <w:rFonts w:ascii="宋体" w:hAnsi="宋体" w:eastAsia="宋体" w:cs="宋体"/>
          <w:b/>
          <w:sz w:val="24"/>
        </w:rPr>
      </w:pPr>
    </w:p>
    <w:p w14:paraId="419C5F15">
      <w:pPr>
        <w:pStyle w:val="26"/>
        <w:ind w:firstLine="0" w:firstLineChars="0"/>
        <w:rPr>
          <w:rFonts w:ascii="宋体" w:hAnsi="宋体" w:eastAsia="宋体" w:cs="宋体"/>
          <w:b/>
          <w:sz w:val="24"/>
        </w:rPr>
      </w:pPr>
    </w:p>
    <w:p w14:paraId="0F5F6D91">
      <w:pPr>
        <w:pStyle w:val="26"/>
        <w:ind w:firstLine="0" w:firstLineChars="0"/>
        <w:rPr>
          <w:rFonts w:ascii="宋体" w:hAnsi="宋体" w:eastAsia="宋体" w:cs="宋体"/>
          <w:b/>
          <w:sz w:val="24"/>
        </w:rPr>
      </w:pPr>
    </w:p>
    <w:p w14:paraId="1CAAF9D2">
      <w:pPr>
        <w:pStyle w:val="26"/>
        <w:ind w:firstLine="0" w:firstLineChars="0"/>
        <w:rPr>
          <w:rFonts w:ascii="宋体" w:hAnsi="宋体" w:eastAsia="宋体" w:cs="宋体"/>
          <w:b/>
          <w:sz w:val="24"/>
        </w:rPr>
      </w:pPr>
    </w:p>
    <w:p w14:paraId="2BAAF678">
      <w:pPr>
        <w:pStyle w:val="26"/>
        <w:ind w:firstLine="0" w:firstLineChars="0"/>
        <w:rPr>
          <w:rFonts w:ascii="宋体" w:hAnsi="宋体" w:eastAsia="宋体" w:cs="宋体"/>
          <w:b/>
          <w:sz w:val="24"/>
        </w:rPr>
      </w:pPr>
    </w:p>
    <w:p w14:paraId="4653049A">
      <w:pPr>
        <w:pStyle w:val="26"/>
        <w:ind w:firstLine="0" w:firstLineChars="0"/>
        <w:rPr>
          <w:rFonts w:ascii="宋体" w:hAnsi="宋体" w:eastAsia="宋体" w:cs="宋体"/>
          <w:b/>
          <w:sz w:val="24"/>
        </w:rPr>
      </w:pPr>
    </w:p>
    <w:p w14:paraId="027DA83A">
      <w:pPr>
        <w:pStyle w:val="26"/>
        <w:ind w:firstLine="0" w:firstLineChars="0"/>
        <w:rPr>
          <w:rFonts w:ascii="宋体" w:hAnsi="宋体" w:eastAsia="宋体" w:cs="宋体"/>
          <w:b/>
          <w:sz w:val="24"/>
        </w:rPr>
      </w:pPr>
    </w:p>
    <w:p w14:paraId="63A21A09">
      <w:pPr>
        <w:pStyle w:val="26"/>
        <w:ind w:firstLine="0" w:firstLineChars="0"/>
        <w:rPr>
          <w:rFonts w:ascii="宋体" w:hAnsi="宋体" w:eastAsia="宋体" w:cs="宋体"/>
          <w:b/>
          <w:sz w:val="24"/>
        </w:rPr>
      </w:pPr>
    </w:p>
    <w:p w14:paraId="2C0BB6CC">
      <w:pPr>
        <w:pStyle w:val="26"/>
        <w:ind w:firstLine="0" w:firstLineChars="0"/>
        <w:rPr>
          <w:rFonts w:ascii="宋体" w:hAnsi="宋体" w:eastAsia="宋体" w:cs="宋体"/>
          <w:b/>
          <w:sz w:val="24"/>
        </w:rPr>
      </w:pPr>
    </w:p>
    <w:p w14:paraId="2E6B296B">
      <w:pPr>
        <w:pStyle w:val="26"/>
        <w:ind w:firstLine="0" w:firstLineChars="0"/>
        <w:rPr>
          <w:rFonts w:ascii="宋体" w:hAnsi="宋体" w:eastAsia="宋体" w:cs="宋体"/>
          <w:b/>
          <w:sz w:val="24"/>
        </w:rPr>
      </w:pPr>
    </w:p>
    <w:p w14:paraId="55350C16">
      <w:pPr>
        <w:spacing w:line="720" w:lineRule="auto"/>
        <w:jc w:val="center"/>
        <w:rPr>
          <w:rFonts w:hint="eastAsia" w:ascii="宋体" w:hAnsi="宋体" w:cs="宋体"/>
          <w:b/>
          <w:sz w:val="24"/>
        </w:rPr>
      </w:pPr>
    </w:p>
    <w:p w14:paraId="6BD34D5E">
      <w:pPr>
        <w:spacing w:line="720" w:lineRule="auto"/>
        <w:jc w:val="center"/>
        <w:rPr>
          <w:rFonts w:ascii="宋体" w:hAnsi="宋体" w:cs="宋体"/>
          <w:b/>
          <w:sz w:val="24"/>
        </w:rPr>
      </w:pPr>
      <w:r>
        <w:rPr>
          <w:rFonts w:hint="eastAsia" w:ascii="宋体" w:hAnsi="宋体" w:cs="宋体"/>
          <w:b/>
          <w:sz w:val="24"/>
        </w:rPr>
        <w:t>一、总则</w:t>
      </w:r>
    </w:p>
    <w:p w14:paraId="244BFDAB">
      <w:pPr>
        <w:spacing w:line="560" w:lineRule="exact"/>
        <w:ind w:firstLine="482" w:firstLineChars="200"/>
        <w:rPr>
          <w:rFonts w:ascii="宋体" w:hAnsi="宋体" w:cs="宋体"/>
          <w:sz w:val="24"/>
        </w:rPr>
      </w:pPr>
      <w:r>
        <w:rPr>
          <w:rFonts w:hint="eastAsia" w:ascii="宋体" w:hAnsi="宋体" w:cs="宋体"/>
          <w:b/>
          <w:sz w:val="24"/>
        </w:rPr>
        <w:t>1．适用范围</w:t>
      </w:r>
    </w:p>
    <w:p w14:paraId="124F5FF7">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0A214E37">
      <w:pPr>
        <w:spacing w:line="560" w:lineRule="exact"/>
        <w:ind w:firstLine="482" w:firstLineChars="200"/>
        <w:rPr>
          <w:rFonts w:ascii="宋体" w:hAnsi="宋体" w:cs="宋体"/>
          <w:b/>
          <w:sz w:val="24"/>
        </w:rPr>
      </w:pPr>
      <w:r>
        <w:rPr>
          <w:rFonts w:hint="eastAsia" w:ascii="宋体" w:hAnsi="宋体" w:cs="宋体"/>
          <w:b/>
          <w:sz w:val="24"/>
        </w:rPr>
        <w:t>2．定义</w:t>
      </w:r>
    </w:p>
    <w:p w14:paraId="3AC25265">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4BDFD24B">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2.2“采购人”：川汇区农业农村局</w:t>
      </w:r>
    </w:p>
    <w:p w14:paraId="64936CC6">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06C0C67E">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2C8B8C18">
      <w:pPr>
        <w:tabs>
          <w:tab w:val="left" w:pos="720"/>
          <w:tab w:val="left" w:pos="819"/>
        </w:tabs>
        <w:autoSpaceDE w:val="0"/>
        <w:autoSpaceDN w:val="0"/>
        <w:spacing w:before="194" w:line="388" w:lineRule="auto"/>
        <w:ind w:right="612" w:firstLine="480" w:firstLineChars="200"/>
        <w:rPr>
          <w:rFonts w:ascii="宋体" w:hAnsi="宋体" w:cs="宋体"/>
          <w:sz w:val="24"/>
        </w:rPr>
      </w:pPr>
      <w:r>
        <w:rPr>
          <w:rFonts w:hint="eastAsia" w:ascii="宋体" w:hAnsi="宋体" w:cs="宋体"/>
          <w:sz w:val="24"/>
        </w:rPr>
        <w:t>2.5“工程“：——指谈判供应商按谈判文件规定，须为采购人提供的工程施工及服务。</w:t>
      </w:r>
    </w:p>
    <w:p w14:paraId="008A30AA">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5079A939">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665DC3C7">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362C86F4">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65421A6D">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33FCB4FE">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00B8559C">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3AB8F346">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6459A7B5">
      <w:pPr>
        <w:spacing w:line="560" w:lineRule="exact"/>
        <w:ind w:firstLine="482" w:firstLineChars="200"/>
        <w:rPr>
          <w:rFonts w:ascii="宋体" w:hAnsi="宋体" w:cs="宋体"/>
          <w:b/>
          <w:sz w:val="24"/>
        </w:rPr>
      </w:pPr>
      <w:r>
        <w:rPr>
          <w:rFonts w:hint="eastAsia" w:ascii="宋体" w:hAnsi="宋体" w:cs="宋体"/>
          <w:b/>
          <w:sz w:val="24"/>
        </w:rPr>
        <w:t>3.采购预算</w:t>
      </w:r>
    </w:p>
    <w:p w14:paraId="5E83C9E8">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00E5AC7E">
      <w:pPr>
        <w:spacing w:line="560" w:lineRule="exact"/>
        <w:ind w:firstLine="482" w:firstLineChars="200"/>
        <w:rPr>
          <w:rFonts w:ascii="宋体" w:hAnsi="宋体" w:cs="宋体"/>
          <w:b/>
          <w:sz w:val="24"/>
        </w:rPr>
      </w:pPr>
      <w:r>
        <w:rPr>
          <w:rFonts w:hint="eastAsia" w:ascii="宋体" w:hAnsi="宋体" w:cs="宋体"/>
          <w:b/>
          <w:sz w:val="24"/>
        </w:rPr>
        <w:t>4.合格的供应商</w:t>
      </w:r>
    </w:p>
    <w:p w14:paraId="0616FDC6">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3B12378C">
      <w:pPr>
        <w:widowControl/>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4.1.2</w:t>
      </w:r>
      <w:r>
        <w:rPr>
          <w:rFonts w:hint="eastAsia" w:ascii="宋体" w:hAnsi="宋体" w:cs="宋体"/>
          <w:sz w:val="24"/>
        </w:rPr>
        <w:t>参加政府采购活动前三年内，在经营活动中没有重大违法记录</w:t>
      </w:r>
      <w:r>
        <w:rPr>
          <w:rFonts w:hint="eastAsia" w:ascii="宋体" w:hAnsi="宋体" w:cs="宋体"/>
          <w:bCs/>
          <w:sz w:val="24"/>
        </w:rPr>
        <w:t>的声明函</w:t>
      </w:r>
      <w:r>
        <w:rPr>
          <w:rFonts w:hint="eastAsia" w:ascii="宋体" w:hAnsi="宋体" w:cs="宋体"/>
          <w:sz w:val="24"/>
          <w:shd w:val="clear" w:color="auto" w:fill="FFFFFF"/>
        </w:rPr>
        <w:t>；</w:t>
      </w:r>
    </w:p>
    <w:p w14:paraId="44E9D80C">
      <w:pPr>
        <w:widowControl/>
        <w:spacing w:line="360" w:lineRule="auto"/>
        <w:ind w:firstLine="480" w:firstLineChars="200"/>
        <w:rPr>
          <w:rFonts w:ascii="宋体" w:hAnsi="宋体" w:cs="宋体"/>
          <w:sz w:val="24"/>
        </w:rPr>
      </w:pPr>
      <w:r>
        <w:rPr>
          <w:rFonts w:hint="eastAsia" w:ascii="宋体" w:hAnsi="宋体" w:cs="宋体"/>
          <w:sz w:val="24"/>
        </w:rPr>
        <w:t>4.1.3 政府采购供应商诚信承诺书；</w:t>
      </w:r>
    </w:p>
    <w:p w14:paraId="5A122B4F">
      <w:pPr>
        <w:pStyle w:val="72"/>
        <w:spacing w:line="360" w:lineRule="auto"/>
        <w:ind w:firstLine="480" w:firstLineChars="200"/>
        <w:rPr>
          <w:rFonts w:hAnsi="宋体" w:eastAsia="宋体"/>
          <w:kern w:val="2"/>
          <w:sz w:val="24"/>
          <w:lang w:val="en-US"/>
        </w:rPr>
      </w:pPr>
      <w:r>
        <w:rPr>
          <w:rFonts w:hint="eastAsia" w:hAnsi="宋体" w:eastAsia="宋体"/>
          <w:kern w:val="2"/>
          <w:sz w:val="24"/>
          <w:lang w:val="en-US"/>
        </w:rPr>
        <w:t>4.1.4 供应商自觉抵制政府采购领域商业贿赂行为承诺书；</w:t>
      </w:r>
    </w:p>
    <w:p w14:paraId="06146592">
      <w:pPr>
        <w:spacing w:line="360" w:lineRule="auto"/>
        <w:ind w:firstLine="480" w:firstLineChars="200"/>
        <w:rPr>
          <w:rFonts w:ascii="宋体" w:hAnsi="宋体" w:cs="宋体"/>
          <w:sz w:val="24"/>
        </w:rPr>
      </w:pPr>
      <w:r>
        <w:rPr>
          <w:rFonts w:hint="eastAsia" w:ascii="宋体" w:hAnsi="宋体" w:cs="宋体"/>
          <w:sz w:val="24"/>
        </w:rPr>
        <w:t>4.2 供应商需提供售后服务体系与承诺。</w:t>
      </w:r>
    </w:p>
    <w:p w14:paraId="57894CC8">
      <w:pPr>
        <w:pStyle w:val="72"/>
        <w:spacing w:line="360" w:lineRule="auto"/>
        <w:ind w:firstLine="480" w:firstLineChars="200"/>
        <w:rPr>
          <w:rFonts w:hAnsi="宋体" w:eastAsia="宋体"/>
          <w:spacing w:val="15"/>
          <w:sz w:val="24"/>
        </w:rPr>
      </w:pPr>
      <w:r>
        <w:rPr>
          <w:rFonts w:hint="eastAsia" w:hAnsi="宋体" w:eastAsia="宋体"/>
          <w:kern w:val="2"/>
          <w:sz w:val="24"/>
          <w:lang w:val="en-US"/>
        </w:rPr>
        <w:t>4.3符合本竞争性磋商文件规定的供应商资格要求及</w:t>
      </w:r>
      <w:r>
        <w:rPr>
          <w:rFonts w:hint="eastAsia" w:hAnsi="宋体" w:eastAsia="宋体"/>
          <w:color w:val="000000"/>
          <w:sz w:val="24"/>
        </w:rPr>
        <w:t>项目要求的其它条件，并按照要求提供相关证明材料。</w:t>
      </w:r>
    </w:p>
    <w:p w14:paraId="49537E15">
      <w:pPr>
        <w:spacing w:line="360" w:lineRule="auto"/>
        <w:ind w:firstLine="480" w:firstLineChars="200"/>
        <w:rPr>
          <w:rFonts w:ascii="宋体" w:hAnsi="宋体" w:cs="宋体"/>
          <w:color w:val="000000"/>
          <w:sz w:val="24"/>
        </w:rPr>
      </w:pPr>
      <w:r>
        <w:rPr>
          <w:rFonts w:hint="eastAsia" w:ascii="宋体" w:hAnsi="宋体" w:cs="宋体"/>
          <w:color w:val="000000"/>
          <w:sz w:val="24"/>
        </w:rPr>
        <w:t>4.4供应商应遵守国家法律、法规有关竞争性磋商的规定。</w:t>
      </w:r>
    </w:p>
    <w:p w14:paraId="2318B4E9">
      <w:pPr>
        <w:spacing w:line="560" w:lineRule="exact"/>
        <w:ind w:firstLine="480" w:firstLineChars="200"/>
        <w:rPr>
          <w:rFonts w:ascii="宋体" w:hAnsi="宋体" w:cs="宋体"/>
          <w:sz w:val="24"/>
        </w:rPr>
      </w:pPr>
      <w:r>
        <w:rPr>
          <w:rFonts w:hint="eastAsia" w:ascii="宋体" w:hAnsi="宋体" w:cs="宋体"/>
          <w:color w:val="000000"/>
          <w:sz w:val="24"/>
        </w:rPr>
        <w:t>4.5 凡通过磋商小组符合性审查的供应商均为合格供应商。未通过符合性审查的供应商将视为不响应本项目的竞</w:t>
      </w:r>
      <w:r>
        <w:rPr>
          <w:rFonts w:hint="eastAsia" w:ascii="宋体" w:hAnsi="宋体" w:cs="宋体"/>
          <w:sz w:val="24"/>
        </w:rPr>
        <w:t>争性磋商文件被否决。</w:t>
      </w:r>
    </w:p>
    <w:p w14:paraId="27CFC642">
      <w:pPr>
        <w:spacing w:line="560" w:lineRule="exact"/>
        <w:ind w:firstLine="480" w:firstLineChars="200"/>
        <w:rPr>
          <w:rFonts w:ascii="宋体" w:hAnsi="宋体" w:cs="宋体"/>
          <w:sz w:val="24"/>
        </w:rPr>
      </w:pPr>
      <w:r>
        <w:rPr>
          <w:rFonts w:hint="eastAsia" w:ascii="宋体" w:hAnsi="宋体" w:cs="宋体"/>
          <w:sz w:val="24"/>
        </w:rPr>
        <w:t>注：单位负责人为同一人或者存在直接控股、管理关系的不同供应商，不得参加同一合同项下的政府采购活动。提供法定代表人签章的国家企业信用信息公示系统公告后查询截图并承诺。</w:t>
      </w:r>
    </w:p>
    <w:p w14:paraId="68F59A21">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3126E11F">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3B9722C7">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301DEED5">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0760203F">
      <w:pPr>
        <w:pStyle w:val="26"/>
        <w:ind w:firstLine="480"/>
        <w:rPr>
          <w:rFonts w:ascii="宋体" w:hAnsi="宋体" w:eastAsia="宋体" w:cs="宋体"/>
          <w:sz w:val="24"/>
        </w:rPr>
      </w:pPr>
    </w:p>
    <w:p w14:paraId="0DC1D394">
      <w:pPr>
        <w:spacing w:line="720" w:lineRule="auto"/>
        <w:jc w:val="center"/>
        <w:rPr>
          <w:rFonts w:ascii="宋体" w:hAnsi="宋体" w:cs="宋体"/>
          <w:b/>
          <w:sz w:val="24"/>
        </w:rPr>
      </w:pPr>
      <w:r>
        <w:rPr>
          <w:rFonts w:hint="eastAsia" w:ascii="宋体" w:hAnsi="宋体" w:cs="宋体"/>
          <w:b/>
          <w:sz w:val="24"/>
        </w:rPr>
        <w:t>二、竞争性磋商文件</w:t>
      </w:r>
    </w:p>
    <w:p w14:paraId="5FDE7B34">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75295AB2">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4E895294">
      <w:pPr>
        <w:spacing w:line="560" w:lineRule="exact"/>
        <w:ind w:firstLine="480" w:firstLineChars="200"/>
        <w:rPr>
          <w:rFonts w:ascii="宋体" w:hAnsi="宋体" w:cs="宋体"/>
          <w:sz w:val="24"/>
        </w:rPr>
      </w:pPr>
      <w:r>
        <w:rPr>
          <w:rFonts w:hint="eastAsia" w:ascii="宋体" w:hAnsi="宋体" w:cs="宋体"/>
          <w:sz w:val="24"/>
        </w:rPr>
        <w:t>（1）竞争性磋商邀请函；</w:t>
      </w:r>
    </w:p>
    <w:p w14:paraId="0531D19C">
      <w:pPr>
        <w:spacing w:line="560" w:lineRule="exact"/>
        <w:ind w:firstLine="480" w:firstLineChars="200"/>
        <w:rPr>
          <w:rFonts w:ascii="宋体" w:hAnsi="宋体" w:cs="宋体"/>
          <w:sz w:val="24"/>
        </w:rPr>
      </w:pPr>
      <w:r>
        <w:rPr>
          <w:rFonts w:hint="eastAsia" w:ascii="宋体" w:hAnsi="宋体" w:cs="宋体"/>
          <w:sz w:val="24"/>
        </w:rPr>
        <w:t>（2）供应商须知；</w:t>
      </w:r>
    </w:p>
    <w:p w14:paraId="6342F8FB">
      <w:pPr>
        <w:spacing w:line="560" w:lineRule="exact"/>
        <w:ind w:firstLine="480" w:firstLineChars="200"/>
        <w:rPr>
          <w:rFonts w:ascii="宋体" w:hAnsi="宋体" w:cs="宋体"/>
          <w:sz w:val="24"/>
        </w:rPr>
      </w:pPr>
      <w:r>
        <w:rPr>
          <w:rFonts w:hint="eastAsia" w:ascii="宋体" w:hAnsi="宋体" w:cs="宋体"/>
          <w:sz w:val="24"/>
        </w:rPr>
        <w:t>（3）采购需求；</w:t>
      </w:r>
    </w:p>
    <w:p w14:paraId="1B568E93">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62A86BA0">
      <w:pPr>
        <w:spacing w:line="560" w:lineRule="exact"/>
        <w:ind w:firstLine="480" w:firstLineChars="200"/>
        <w:rPr>
          <w:rFonts w:ascii="宋体" w:hAnsi="宋体" w:cs="宋体"/>
          <w:sz w:val="24"/>
        </w:rPr>
      </w:pPr>
      <w:r>
        <w:rPr>
          <w:rFonts w:hint="eastAsia" w:ascii="宋体" w:hAnsi="宋体" w:cs="宋体"/>
          <w:sz w:val="24"/>
        </w:rPr>
        <w:t>（5）合同主要条款。</w:t>
      </w:r>
    </w:p>
    <w:p w14:paraId="7235CB3D">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14C2D581">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11857089">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473AF3DD">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3BAA32B0">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0B6755C5">
      <w:pPr>
        <w:spacing w:line="720" w:lineRule="auto"/>
        <w:jc w:val="center"/>
        <w:rPr>
          <w:rFonts w:ascii="宋体" w:hAnsi="宋体" w:cs="宋体"/>
          <w:b/>
          <w:sz w:val="24"/>
        </w:rPr>
      </w:pPr>
      <w:r>
        <w:rPr>
          <w:rFonts w:hint="eastAsia" w:ascii="宋体" w:hAnsi="宋体" w:cs="宋体"/>
          <w:b/>
          <w:sz w:val="24"/>
        </w:rPr>
        <w:t>三、响应性文件的编制</w:t>
      </w:r>
    </w:p>
    <w:p w14:paraId="16521327">
      <w:pPr>
        <w:spacing w:line="560" w:lineRule="exact"/>
        <w:ind w:firstLine="482" w:firstLineChars="200"/>
        <w:rPr>
          <w:rFonts w:ascii="宋体" w:hAnsi="宋体" w:cs="宋体"/>
          <w:b/>
          <w:bCs/>
          <w:sz w:val="24"/>
        </w:rPr>
      </w:pPr>
      <w:r>
        <w:rPr>
          <w:rFonts w:hint="eastAsia" w:ascii="宋体" w:hAnsi="宋体" w:cs="宋体"/>
          <w:b/>
          <w:bCs/>
          <w:sz w:val="24"/>
        </w:rPr>
        <w:t>8.要求</w:t>
      </w:r>
    </w:p>
    <w:p w14:paraId="65B57590">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7D6C1091">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35C48329">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4EE898BB">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4C3819CC">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1F42751D">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53939062">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5F16D7F1">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0A671850">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301C6DC9">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4DAC7EC0">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6D877792">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0103047E">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6BD01157">
      <w:pPr>
        <w:spacing w:line="560" w:lineRule="exact"/>
        <w:ind w:firstLine="480" w:firstLineChars="200"/>
        <w:rPr>
          <w:rFonts w:ascii="宋体" w:hAnsi="宋体" w:cs="宋体"/>
          <w:sz w:val="24"/>
        </w:rPr>
      </w:pPr>
      <w:r>
        <w:rPr>
          <w:rFonts w:hint="eastAsia" w:ascii="宋体" w:hAnsi="宋体" w:cs="宋体"/>
          <w:sz w:val="24"/>
        </w:rPr>
        <w:t>12.1报价包括所投工程、税费、材料、现场落地、验收和交付后约定期限内免费维保等工作所发生的一切应有费用。</w:t>
      </w:r>
    </w:p>
    <w:p w14:paraId="28361FF5">
      <w:pPr>
        <w:spacing w:line="560" w:lineRule="exact"/>
        <w:ind w:firstLine="480" w:firstLineChars="200"/>
        <w:rPr>
          <w:rFonts w:ascii="宋体" w:hAnsi="宋体" w:cs="宋体"/>
          <w:sz w:val="24"/>
        </w:rPr>
      </w:pPr>
      <w:r>
        <w:rPr>
          <w:rFonts w:hint="eastAsia" w:ascii="宋体" w:hAnsi="宋体" w:cs="宋体"/>
          <w:sz w:val="24"/>
        </w:rPr>
        <w:t>12.2供应商应填写报价一览表，如果分项报价与单价不符，则以单价为准；其它表格与报价一览表不符，以报价一览表为准且须在报价大写处加盖公章；小写与大写不符，以大写为准。</w:t>
      </w:r>
    </w:p>
    <w:p w14:paraId="3F74C7DB">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7E23EBD4">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431B2AF6">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044BFE75">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726D6EDF">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w:t>
      </w:r>
      <w:r>
        <w:rPr>
          <w:rFonts w:hint="eastAsia" w:ascii="宋体" w:hAnsi="宋体" w:cs="宋体"/>
          <w:sz w:val="24"/>
          <w:lang w:val="en-US" w:eastAsia="zh-CN"/>
        </w:rPr>
        <w:t>成交的响应性文件其有效期应延续至合同执行结束，</w:t>
      </w:r>
      <w:r>
        <w:rPr>
          <w:rFonts w:hint="eastAsia" w:ascii="宋体" w:hAnsi="宋体" w:cs="宋体"/>
          <w:sz w:val="24"/>
        </w:rPr>
        <w:t>有效期短于此规定的响应性文件将被视为无效。</w:t>
      </w:r>
    </w:p>
    <w:p w14:paraId="6B434CD5">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0FE76FE8">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7E021D6F">
      <w:pPr>
        <w:spacing w:line="560" w:lineRule="exact"/>
        <w:ind w:firstLine="480" w:firstLineChars="200"/>
        <w:rPr>
          <w:rFonts w:hint="eastAsia"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签章是指签字和盖章，表述（指定）的公章是指法人（供应商）行政公章，不包括专用章。</w:t>
      </w:r>
    </w:p>
    <w:p w14:paraId="33FA2C49">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1F81B354">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4DC969F1">
      <w:pPr>
        <w:spacing w:line="360" w:lineRule="auto"/>
        <w:ind w:firstLine="55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15电子投标文件制作，见周口市公共资源交易中心网站下载中心版块《投标单位-电子投标文件视频制作手册》的相关规定。</w:t>
      </w:r>
    </w:p>
    <w:p w14:paraId="42F226E1">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5ECA67E5">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16009416">
      <w:pPr>
        <w:spacing w:line="360" w:lineRule="auto"/>
        <w:ind w:firstLine="550"/>
        <w:rPr>
          <w:rFonts w:ascii="宋体" w:hAnsi="宋体" w:cs="宋体"/>
          <w:sz w:val="24"/>
        </w:rPr>
      </w:pPr>
      <w:r>
        <w:rPr>
          <w:rFonts w:hint="eastAsia" w:ascii="宋体" w:hAnsi="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w:t>
      </w:r>
      <w:r>
        <w:rPr>
          <w:rFonts w:hint="eastAsia" w:ascii="宋体" w:hAnsi="宋体" w:cs="宋体"/>
          <w:sz w:val="24"/>
        </w:rPr>
        <w:t>规定。如未在招标文件规定的投标时间截止前上传网上响应文件，投标无效。</w:t>
      </w:r>
    </w:p>
    <w:p w14:paraId="2F3DC5F1">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w:t>
      </w:r>
      <w:r>
        <w:fldChar w:fldCharType="begin"/>
      </w:r>
      <w:r>
        <w:instrText xml:space="preserve"> HYPERLINK "http://jyzx.zhoukou.gov.cn）办事指南《不见面开标远程在线解密会员端操作手册操作指南》。" </w:instrText>
      </w:r>
      <w:r>
        <w:fldChar w:fldCharType="separate"/>
      </w:r>
      <w:r>
        <w:rPr>
          <w:rStyle w:val="33"/>
          <w:rFonts w:hint="eastAsia" w:ascii="宋体" w:hAnsi="宋体" w:cs="宋体"/>
          <w:sz w:val="24"/>
        </w:rPr>
        <w:t>http://jyzx.zhoukou.gov.cn）办事指南</w:t>
      </w:r>
      <w:r>
        <w:rPr>
          <w:rStyle w:val="33"/>
          <w:rFonts w:hint="eastAsia" w:ascii="宋体" w:hAnsi="宋体" w:cs="宋体"/>
          <w:bCs/>
          <w:sz w:val="24"/>
        </w:rPr>
        <w:t>《不见面开标远程在线解密会员端操作手册操作指南》</w:t>
      </w:r>
      <w:r>
        <w:rPr>
          <w:rStyle w:val="33"/>
          <w:rFonts w:hint="eastAsia" w:ascii="宋体" w:hAnsi="宋体" w:cs="宋体"/>
          <w:sz w:val="24"/>
        </w:rPr>
        <w:t>。</w:t>
      </w:r>
      <w:r>
        <w:rPr>
          <w:rStyle w:val="33"/>
          <w:rFonts w:hint="eastAsia" w:ascii="宋体" w:hAnsi="宋体" w:cs="宋体"/>
          <w:sz w:val="24"/>
        </w:rPr>
        <w:fldChar w:fldCharType="end"/>
      </w:r>
    </w:p>
    <w:p w14:paraId="6FDF7FFF">
      <w:pPr>
        <w:autoSpaceDE w:val="0"/>
        <w:autoSpaceDN w:val="0"/>
        <w:adjustRightInd w:val="0"/>
        <w:spacing w:line="500" w:lineRule="exact"/>
        <w:ind w:firstLine="482" w:firstLineChars="200"/>
        <w:rPr>
          <w:rFonts w:ascii="宋体" w:hAnsi="宋体" w:cs="宋体"/>
          <w:b/>
          <w:sz w:val="24"/>
        </w:rPr>
      </w:pPr>
      <w:r>
        <w:rPr>
          <w:rFonts w:hint="eastAsia" w:ascii="宋体" w:hAnsi="宋体" w:cs="宋体"/>
          <w:b/>
          <w:sz w:val="24"/>
        </w:rPr>
        <w:t>16.响应性文件的递交</w:t>
      </w:r>
    </w:p>
    <w:p w14:paraId="6C3E447B">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2BD623C9">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5127AEA9">
      <w:pPr>
        <w:pStyle w:val="56"/>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7A645EA9">
      <w:pPr>
        <w:pStyle w:val="56"/>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auto"/>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77906E5B">
      <w:pPr>
        <w:pStyle w:val="56"/>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7AE687B9">
      <w:pPr>
        <w:pStyle w:val="56"/>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78F1CF59">
      <w:pPr>
        <w:pStyle w:val="56"/>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6FAC6F02">
      <w:pPr>
        <w:pStyle w:val="56"/>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452B8C4C">
      <w:pPr>
        <w:pStyle w:val="56"/>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17.4.2响应性文件未按竞争性磋商文件规定密封、签署、盖章及未加盖骑缝章的；</w:t>
      </w:r>
    </w:p>
    <w:p w14:paraId="32B22118">
      <w:pPr>
        <w:pStyle w:val="56"/>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76AC5541">
      <w:pPr>
        <w:spacing w:line="720" w:lineRule="auto"/>
        <w:jc w:val="center"/>
        <w:rPr>
          <w:rFonts w:ascii="宋体" w:hAnsi="宋体" w:cs="宋体"/>
          <w:b/>
          <w:sz w:val="24"/>
        </w:rPr>
      </w:pPr>
      <w:r>
        <w:rPr>
          <w:rFonts w:hint="eastAsia" w:ascii="宋体" w:hAnsi="宋体" w:cs="宋体"/>
          <w:b/>
          <w:sz w:val="24"/>
        </w:rPr>
        <w:t>五、竞争性磋商</w:t>
      </w:r>
    </w:p>
    <w:p w14:paraId="4C4FA004">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25BA879B">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7FF10A17">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5D1D0AD1">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3E34D482">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w:t>
      </w:r>
    </w:p>
    <w:p w14:paraId="0BC95E3D">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473109ED">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F5692AD">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7745DEEC">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4E85E909">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0249EE4B">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69475590">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70AA567F">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51C5272B">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137C7F28">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A26CF8A">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2DF4A8D7">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1DFE136E">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373C15D7">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171E9966">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0BEF8BB1">
      <w:pPr>
        <w:spacing w:line="560" w:lineRule="exact"/>
        <w:ind w:firstLine="480" w:firstLineChars="200"/>
        <w:rPr>
          <w:rFonts w:ascii="宋体" w:hAnsi="宋体" w:cs="宋体"/>
          <w:sz w:val="24"/>
        </w:rPr>
      </w:pPr>
      <w:r>
        <w:rPr>
          <w:rFonts w:hint="eastAsia" w:ascii="宋体" w:hAnsi="宋体" w:cs="宋体"/>
          <w:sz w:val="24"/>
        </w:rPr>
        <w:t>19.7.3供应商代表未能出</w:t>
      </w:r>
      <w:r>
        <w:rPr>
          <w:rFonts w:hint="eastAsia" w:ascii="宋体" w:hAnsi="宋体" w:cs="宋体"/>
          <w:sz w:val="24"/>
          <w:lang w:val="en-US" w:eastAsia="zh-CN"/>
        </w:rPr>
        <w:t>具身份证两个面</w:t>
      </w:r>
      <w:r>
        <w:rPr>
          <w:rFonts w:hint="eastAsia" w:ascii="宋体" w:hAnsi="宋体" w:cs="宋体"/>
          <w:sz w:val="24"/>
        </w:rPr>
        <w:t>上</w:t>
      </w:r>
      <w:r>
        <w:rPr>
          <w:rFonts w:hint="eastAsia" w:ascii="宋体" w:hAnsi="宋体" w:cs="宋体"/>
          <w:sz w:val="24"/>
          <w:lang w:val="en-US" w:eastAsia="zh-CN"/>
        </w:rPr>
        <w:t>经其</w:t>
      </w:r>
      <w:r>
        <w:rPr>
          <w:rFonts w:hint="eastAsia" w:ascii="宋体" w:hAnsi="宋体" w:cs="宋体"/>
          <w:sz w:val="24"/>
        </w:rPr>
        <w:t>签字确认</w:t>
      </w:r>
      <w:r>
        <w:rPr>
          <w:rFonts w:hint="eastAsia" w:ascii="宋体" w:hAnsi="宋体" w:cs="宋体"/>
          <w:sz w:val="24"/>
          <w:lang w:val="en-US" w:eastAsia="zh-CN"/>
        </w:rPr>
        <w:t>的</w:t>
      </w:r>
      <w:r>
        <w:rPr>
          <w:rFonts w:hint="eastAsia" w:ascii="宋体" w:hAnsi="宋体" w:cs="宋体"/>
          <w:sz w:val="24"/>
        </w:rPr>
        <w:t>有效身份证明的；</w:t>
      </w:r>
    </w:p>
    <w:p w14:paraId="7FCEAA29">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3662F52F">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0D64E385">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727917D1">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14:paraId="2A93971A">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19.7.8违反法律、行政法规、竞争性磋商文件规定的其他情形的。</w:t>
      </w:r>
    </w:p>
    <w:p w14:paraId="7B1882C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19.7.9不同供应商的电子投标（响应）文件上传计算机的网卡 MAC 地址、CPU 序列号和硬盘序列号等硬件信息相同的;</w:t>
      </w:r>
    </w:p>
    <w:p w14:paraId="765D1CC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19.7.10不同供应商的投标（响应）文件由同一电子设备编制，打印、复印、加密或者上传的；</w:t>
      </w:r>
    </w:p>
    <w:p w14:paraId="6D26B38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19.7.11不同供应商的投标（响应）文件由同一人送达或者分发，或者不同供应商联系人为同一人或不同联系人的联系电话一致的；</w:t>
      </w:r>
    </w:p>
    <w:p w14:paraId="00C1E77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19.7.12不同供应商的投标（响应）文件的内容存在两处以上细节错误一致；</w:t>
      </w:r>
    </w:p>
    <w:p w14:paraId="29D8596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19.7.13不同供应商的法定代表人、委托代理人、项目经理、项目负责人等由同一个单位缴纳社会保险或者领取报酬的；</w:t>
      </w:r>
    </w:p>
    <w:p w14:paraId="6BE99FB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19.7.14不同供应商投标（响应）文件中法定代表人或者负责人签字出自同一人之手。</w:t>
      </w:r>
    </w:p>
    <w:p w14:paraId="7CA17E77">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5A7DA65F">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21647031">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2530CDF0">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5C592443">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62D10165">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072F5E7B">
      <w:pPr>
        <w:pStyle w:val="38"/>
        <w:rPr>
          <w:rFonts w:ascii="宋体" w:hAnsi="宋体" w:cs="宋体"/>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51BA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3F483F8B">
            <w:pPr>
              <w:pStyle w:val="73"/>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0C0F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7CD0E8A3">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7579A514">
            <w:pPr>
              <w:pStyle w:val="73"/>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56BEF7CF">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7735B0AA">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61C75C3F">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382ACBB5">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5CD5AB08">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7D59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C89D602">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0EE3E1DF">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575CE501">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1CA2BA9">
            <w:pPr>
              <w:adjustRightInd w:val="0"/>
              <w:snapToGrid w:val="0"/>
              <w:spacing w:line="360" w:lineRule="auto"/>
              <w:ind w:right="-10"/>
              <w:rPr>
                <w:rFonts w:ascii="宋体" w:hAnsi="宋体" w:cs="宋体"/>
                <w:sz w:val="24"/>
              </w:rPr>
            </w:pPr>
          </w:p>
        </w:tc>
        <w:tc>
          <w:tcPr>
            <w:tcW w:w="2371" w:type="dxa"/>
            <w:vAlign w:val="center"/>
          </w:tcPr>
          <w:p w14:paraId="63F9B32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47F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F5DA29C">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463424FF">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597C1AE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9203E8D">
            <w:pPr>
              <w:adjustRightInd w:val="0"/>
              <w:snapToGrid w:val="0"/>
              <w:spacing w:line="360" w:lineRule="auto"/>
              <w:ind w:right="-10"/>
              <w:rPr>
                <w:rFonts w:ascii="宋体" w:hAnsi="宋体" w:cs="宋体"/>
                <w:sz w:val="24"/>
              </w:rPr>
            </w:pPr>
          </w:p>
        </w:tc>
        <w:tc>
          <w:tcPr>
            <w:tcW w:w="2371" w:type="dxa"/>
            <w:vAlign w:val="center"/>
          </w:tcPr>
          <w:p w14:paraId="350C50A9">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C82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D2F7D12">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71DDDDEC">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6797A46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F8A5B55">
            <w:pPr>
              <w:adjustRightInd w:val="0"/>
              <w:snapToGrid w:val="0"/>
              <w:spacing w:line="360" w:lineRule="auto"/>
              <w:ind w:right="-10"/>
              <w:rPr>
                <w:rFonts w:ascii="宋体" w:hAnsi="宋体" w:cs="宋体"/>
                <w:sz w:val="24"/>
              </w:rPr>
            </w:pPr>
          </w:p>
        </w:tc>
        <w:tc>
          <w:tcPr>
            <w:tcW w:w="2371" w:type="dxa"/>
            <w:vAlign w:val="center"/>
          </w:tcPr>
          <w:p w14:paraId="39DE9EE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3C7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2F3DDE4B">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7385B5BD">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6B9A1356">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0E4B7DE">
            <w:pPr>
              <w:adjustRightInd w:val="0"/>
              <w:snapToGrid w:val="0"/>
              <w:spacing w:line="360" w:lineRule="auto"/>
              <w:ind w:right="-10"/>
              <w:rPr>
                <w:rFonts w:ascii="宋体" w:hAnsi="宋体" w:cs="宋体"/>
                <w:sz w:val="24"/>
              </w:rPr>
            </w:pPr>
          </w:p>
        </w:tc>
        <w:tc>
          <w:tcPr>
            <w:tcW w:w="2371" w:type="dxa"/>
            <w:vAlign w:val="center"/>
          </w:tcPr>
          <w:p w14:paraId="316E693C">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015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591CF76E">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474D2089">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74E5FEF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673F3DF">
            <w:pPr>
              <w:adjustRightInd w:val="0"/>
              <w:snapToGrid w:val="0"/>
              <w:spacing w:line="360" w:lineRule="auto"/>
              <w:ind w:right="-10"/>
              <w:rPr>
                <w:rFonts w:ascii="宋体" w:hAnsi="宋体" w:cs="宋体"/>
                <w:sz w:val="24"/>
              </w:rPr>
            </w:pPr>
          </w:p>
        </w:tc>
        <w:tc>
          <w:tcPr>
            <w:tcW w:w="2371" w:type="dxa"/>
            <w:vAlign w:val="center"/>
          </w:tcPr>
          <w:p w14:paraId="195F824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259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428A5B08">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50D32CE8">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506E901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C9A3A44">
            <w:pPr>
              <w:adjustRightInd w:val="0"/>
              <w:snapToGrid w:val="0"/>
              <w:spacing w:line="360" w:lineRule="auto"/>
              <w:ind w:right="-10"/>
              <w:rPr>
                <w:rFonts w:ascii="宋体" w:hAnsi="宋体" w:cs="宋体"/>
                <w:sz w:val="24"/>
              </w:rPr>
            </w:pPr>
          </w:p>
        </w:tc>
        <w:tc>
          <w:tcPr>
            <w:tcW w:w="2371" w:type="dxa"/>
            <w:vAlign w:val="center"/>
          </w:tcPr>
          <w:p w14:paraId="03BA04D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829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0DD1DF90">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477A623E">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3D17B09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0DDDF41">
            <w:pPr>
              <w:adjustRightInd w:val="0"/>
              <w:snapToGrid w:val="0"/>
              <w:spacing w:line="360" w:lineRule="auto"/>
              <w:ind w:right="-10"/>
              <w:rPr>
                <w:rFonts w:ascii="宋体" w:hAnsi="宋体" w:cs="宋体"/>
                <w:sz w:val="24"/>
              </w:rPr>
            </w:pPr>
          </w:p>
        </w:tc>
        <w:tc>
          <w:tcPr>
            <w:tcW w:w="2371" w:type="dxa"/>
            <w:vAlign w:val="center"/>
          </w:tcPr>
          <w:p w14:paraId="6ACA910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87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7CD357BA">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52D96664">
            <w:pPr>
              <w:spacing w:after="50" w:line="360" w:lineRule="auto"/>
              <w:ind w:right="-10"/>
              <w:jc w:val="center"/>
              <w:rPr>
                <w:rFonts w:ascii="宋体" w:hAnsi="宋体" w:cs="宋体"/>
                <w:sz w:val="24"/>
              </w:rPr>
            </w:pPr>
            <w:r>
              <w:rPr>
                <w:rFonts w:hint="eastAsia" w:ascii="宋体" w:hAnsi="宋体" w:cs="宋体"/>
                <w:bCs/>
                <w:sz w:val="24"/>
              </w:rPr>
              <w:t>工期</w:t>
            </w:r>
          </w:p>
        </w:tc>
        <w:tc>
          <w:tcPr>
            <w:tcW w:w="1937" w:type="dxa"/>
            <w:vAlign w:val="center"/>
          </w:tcPr>
          <w:p w14:paraId="7939F2D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F267DF2">
            <w:pPr>
              <w:adjustRightInd w:val="0"/>
              <w:snapToGrid w:val="0"/>
              <w:spacing w:line="360" w:lineRule="auto"/>
              <w:ind w:right="-10"/>
              <w:rPr>
                <w:rFonts w:ascii="宋体" w:hAnsi="宋体" w:cs="宋体"/>
                <w:sz w:val="24"/>
              </w:rPr>
            </w:pPr>
          </w:p>
        </w:tc>
        <w:tc>
          <w:tcPr>
            <w:tcW w:w="2371" w:type="dxa"/>
            <w:vAlign w:val="center"/>
          </w:tcPr>
          <w:p w14:paraId="42BA845B">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A5D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75F69AE8">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10A19EE2">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23590D75">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A6614AD">
            <w:pPr>
              <w:adjustRightInd w:val="0"/>
              <w:snapToGrid w:val="0"/>
              <w:spacing w:line="360" w:lineRule="auto"/>
              <w:ind w:right="-10"/>
              <w:rPr>
                <w:rFonts w:ascii="宋体" w:hAnsi="宋体" w:cs="宋体"/>
                <w:sz w:val="24"/>
              </w:rPr>
            </w:pPr>
          </w:p>
        </w:tc>
        <w:tc>
          <w:tcPr>
            <w:tcW w:w="2371" w:type="dxa"/>
            <w:vAlign w:val="center"/>
          </w:tcPr>
          <w:p w14:paraId="2933FC2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738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7388A245">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5BC629B3">
            <w:pPr>
              <w:spacing w:after="50" w:line="360" w:lineRule="auto"/>
              <w:ind w:right="-10"/>
              <w:jc w:val="center"/>
              <w:rPr>
                <w:rFonts w:ascii="宋体" w:hAnsi="宋体" w:cs="宋体"/>
                <w:sz w:val="24"/>
              </w:rPr>
            </w:pPr>
            <w:r>
              <w:rPr>
                <w:rFonts w:hint="eastAsia" w:ascii="宋体" w:hAnsi="宋体" w:cs="宋体"/>
                <w:sz w:val="24"/>
              </w:rPr>
              <w:t>工程技术要求</w:t>
            </w:r>
          </w:p>
        </w:tc>
        <w:tc>
          <w:tcPr>
            <w:tcW w:w="1937" w:type="dxa"/>
            <w:vAlign w:val="center"/>
          </w:tcPr>
          <w:p w14:paraId="5C3AA2F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08A25D5">
            <w:pPr>
              <w:adjustRightInd w:val="0"/>
              <w:snapToGrid w:val="0"/>
              <w:spacing w:line="360" w:lineRule="auto"/>
              <w:ind w:right="-10"/>
              <w:rPr>
                <w:rFonts w:ascii="宋体" w:hAnsi="宋体" w:cs="宋体"/>
                <w:sz w:val="24"/>
              </w:rPr>
            </w:pPr>
          </w:p>
        </w:tc>
        <w:tc>
          <w:tcPr>
            <w:tcW w:w="2371" w:type="dxa"/>
            <w:vAlign w:val="center"/>
          </w:tcPr>
          <w:p w14:paraId="5EDA4940">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CC0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5ED58712">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40AB9E46">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12E3AA0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2FE12FA">
            <w:pPr>
              <w:adjustRightInd w:val="0"/>
              <w:snapToGrid w:val="0"/>
              <w:spacing w:line="360" w:lineRule="auto"/>
              <w:ind w:right="-10"/>
              <w:rPr>
                <w:rFonts w:ascii="宋体" w:hAnsi="宋体" w:cs="宋体"/>
                <w:sz w:val="24"/>
              </w:rPr>
            </w:pPr>
          </w:p>
        </w:tc>
        <w:tc>
          <w:tcPr>
            <w:tcW w:w="2371" w:type="dxa"/>
            <w:vAlign w:val="center"/>
          </w:tcPr>
          <w:p w14:paraId="282ACB2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2C1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9106133">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146DAEEE">
            <w:pPr>
              <w:spacing w:after="50" w:line="360" w:lineRule="auto"/>
              <w:ind w:right="-10"/>
              <w:jc w:val="center"/>
              <w:rPr>
                <w:rFonts w:ascii="宋体" w:hAnsi="宋体" w:cs="宋体"/>
                <w:bCs/>
                <w:sz w:val="24"/>
              </w:rPr>
            </w:pPr>
          </w:p>
        </w:tc>
        <w:tc>
          <w:tcPr>
            <w:tcW w:w="1937" w:type="dxa"/>
            <w:vAlign w:val="center"/>
          </w:tcPr>
          <w:p w14:paraId="4EDCAC4A">
            <w:pPr>
              <w:spacing w:after="50" w:line="360" w:lineRule="auto"/>
              <w:ind w:right="-10"/>
              <w:jc w:val="center"/>
              <w:rPr>
                <w:rFonts w:ascii="宋体" w:hAnsi="宋体" w:cs="宋体"/>
                <w:sz w:val="24"/>
              </w:rPr>
            </w:pPr>
          </w:p>
        </w:tc>
        <w:tc>
          <w:tcPr>
            <w:tcW w:w="825" w:type="dxa"/>
            <w:vAlign w:val="center"/>
          </w:tcPr>
          <w:p w14:paraId="02CA65D5">
            <w:pPr>
              <w:adjustRightInd w:val="0"/>
              <w:snapToGrid w:val="0"/>
              <w:spacing w:line="360" w:lineRule="auto"/>
              <w:ind w:right="-10"/>
              <w:rPr>
                <w:rFonts w:ascii="宋体" w:hAnsi="宋体" w:cs="宋体"/>
                <w:sz w:val="24"/>
              </w:rPr>
            </w:pPr>
          </w:p>
        </w:tc>
        <w:tc>
          <w:tcPr>
            <w:tcW w:w="2371" w:type="dxa"/>
            <w:vAlign w:val="center"/>
          </w:tcPr>
          <w:p w14:paraId="29B152C7">
            <w:pPr>
              <w:adjustRightInd w:val="0"/>
              <w:snapToGrid w:val="0"/>
              <w:spacing w:line="360" w:lineRule="auto"/>
              <w:ind w:right="-10"/>
              <w:jc w:val="center"/>
              <w:rPr>
                <w:rFonts w:ascii="宋体" w:hAnsi="宋体" w:cs="宋体"/>
                <w:sz w:val="24"/>
              </w:rPr>
            </w:pPr>
          </w:p>
        </w:tc>
      </w:tr>
      <w:tr w14:paraId="3FA5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22202790">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469A9315">
            <w:pPr>
              <w:spacing w:after="50" w:line="360" w:lineRule="auto"/>
              <w:ind w:right="-10"/>
              <w:jc w:val="center"/>
              <w:rPr>
                <w:rFonts w:ascii="宋体" w:hAnsi="宋体" w:cs="宋体"/>
                <w:sz w:val="24"/>
              </w:rPr>
            </w:pPr>
          </w:p>
        </w:tc>
        <w:tc>
          <w:tcPr>
            <w:tcW w:w="1937" w:type="dxa"/>
            <w:vAlign w:val="center"/>
          </w:tcPr>
          <w:p w14:paraId="33096951">
            <w:pPr>
              <w:spacing w:after="50" w:line="360" w:lineRule="auto"/>
              <w:ind w:right="-10"/>
              <w:jc w:val="center"/>
              <w:rPr>
                <w:rFonts w:ascii="宋体" w:hAnsi="宋体" w:cs="宋体"/>
                <w:sz w:val="24"/>
              </w:rPr>
            </w:pPr>
          </w:p>
        </w:tc>
        <w:tc>
          <w:tcPr>
            <w:tcW w:w="825" w:type="dxa"/>
            <w:vAlign w:val="center"/>
          </w:tcPr>
          <w:p w14:paraId="0B1A165B">
            <w:pPr>
              <w:adjustRightInd w:val="0"/>
              <w:snapToGrid w:val="0"/>
              <w:spacing w:line="360" w:lineRule="auto"/>
              <w:ind w:right="-10"/>
              <w:rPr>
                <w:rFonts w:ascii="宋体" w:hAnsi="宋体" w:cs="宋体"/>
                <w:sz w:val="24"/>
              </w:rPr>
            </w:pPr>
          </w:p>
        </w:tc>
        <w:tc>
          <w:tcPr>
            <w:tcW w:w="2371" w:type="dxa"/>
            <w:vAlign w:val="center"/>
          </w:tcPr>
          <w:p w14:paraId="02D850F1">
            <w:pPr>
              <w:adjustRightInd w:val="0"/>
              <w:snapToGrid w:val="0"/>
              <w:spacing w:line="360" w:lineRule="auto"/>
              <w:ind w:right="-10"/>
              <w:jc w:val="center"/>
              <w:rPr>
                <w:rFonts w:ascii="宋体" w:hAnsi="宋体" w:cs="宋体"/>
                <w:sz w:val="24"/>
              </w:rPr>
            </w:pPr>
          </w:p>
        </w:tc>
      </w:tr>
      <w:tr w14:paraId="4719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A1B36B1">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610DF78B">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6FDE8821">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2F6FC089">
      <w:pPr>
        <w:pStyle w:val="38"/>
        <w:rPr>
          <w:rFonts w:ascii="宋体" w:hAnsi="宋体" w:cs="宋体"/>
          <w:sz w:val="24"/>
          <w:szCs w:val="24"/>
        </w:rPr>
      </w:pPr>
    </w:p>
    <w:p w14:paraId="6D3A1D7C">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698A1674">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18C5C72">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0C3685E">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5387A7CD">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163D5285">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49937323">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38B4CFBF">
      <w:pPr>
        <w:spacing w:line="560" w:lineRule="exact"/>
        <w:ind w:firstLine="482" w:firstLineChars="200"/>
        <w:rPr>
          <w:rFonts w:ascii="宋体" w:hAnsi="宋体" w:cs="宋体"/>
          <w:b/>
          <w:sz w:val="24"/>
        </w:rPr>
      </w:pPr>
      <w:r>
        <w:rPr>
          <w:rFonts w:hint="eastAsia" w:ascii="宋体" w:hAnsi="宋体" w:cs="宋体"/>
          <w:b/>
          <w:sz w:val="24"/>
        </w:rPr>
        <w:t>21.竞争性磋商</w:t>
      </w:r>
    </w:p>
    <w:p w14:paraId="0B92978D">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11CCA270">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72806E96">
      <w:pPr>
        <w:spacing w:line="560" w:lineRule="exact"/>
        <w:ind w:firstLine="480" w:firstLineChars="200"/>
        <w:rPr>
          <w:rFonts w:ascii="宋体" w:hAnsi="宋体" w:cs="宋体"/>
          <w:sz w:val="24"/>
        </w:rPr>
      </w:pPr>
      <w:r>
        <w:rPr>
          <w:rFonts w:hint="eastAsia" w:ascii="宋体" w:hAnsi="宋体" w:cs="宋体"/>
          <w:sz w:val="24"/>
        </w:rPr>
        <w:t>21.3磋商内容包括：</w:t>
      </w:r>
    </w:p>
    <w:p w14:paraId="441F70C5">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05360E36">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05CBDC87">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78D7CF47">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0A37C564">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89C44B4">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3E0469C9">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21.4.2</w:t>
      </w:r>
      <w:r>
        <w:rPr>
          <w:rFonts w:hint="eastAsia" w:ascii="宋体" w:hAnsi="宋体" w:cs="宋体"/>
          <w:sz w:val="24"/>
          <w:lang w:val="zh-CN"/>
        </w:rPr>
        <w:t>供应商应当按照竞争性磋商文件的变动情况和竞争性磋商小组的要求重</w:t>
      </w:r>
      <w:r>
        <w:rPr>
          <w:rFonts w:hint="eastAsia" w:ascii="宋体" w:hAnsi="宋体" w:cs="宋体"/>
          <w:color w:val="000000" w:themeColor="text1"/>
          <w:sz w:val="24"/>
          <w:lang w:val="zh-CN"/>
          <w14:textFill>
            <w14:solidFill>
              <w14:schemeClr w14:val="tx1"/>
            </w14:solidFill>
          </w14:textFill>
        </w:rPr>
        <w:t>新提交响应性文件，并由其法定代表人或授权代表签字或者加盖公章。</w:t>
      </w:r>
    </w:p>
    <w:p w14:paraId="4A5B06EE">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2125BA2B">
      <w:pPr>
        <w:spacing w:line="560" w:lineRule="exact"/>
        <w:ind w:firstLine="480" w:firstLineChars="200"/>
        <w:rPr>
          <w:rFonts w:ascii="宋体" w:hAnsi="宋体" w:cs="宋体"/>
          <w:sz w:val="24"/>
          <w:lang w:val="zh-CN"/>
        </w:rPr>
      </w:pP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lang w:val="en-US" w:eastAsia="zh-CN"/>
        </w:rPr>
        <w:t>5.1</w:t>
      </w:r>
      <w:r>
        <w:rPr>
          <w:rFonts w:hint="eastAsia" w:ascii="宋体" w:hAnsi="宋体" w:cs="宋体"/>
          <w:sz w:val="24"/>
          <w:lang w:val="zh-CN"/>
        </w:rPr>
        <w:t>一次报价依据</w:t>
      </w:r>
      <w:r>
        <w:rPr>
          <w:rFonts w:hint="eastAsia" w:ascii="宋体" w:hAnsi="宋体" w:cs="宋体"/>
          <w:sz w:val="24"/>
        </w:rPr>
        <w:t>是</w:t>
      </w:r>
      <w:r>
        <w:rPr>
          <w:rFonts w:hint="eastAsia" w:ascii="宋体" w:hAnsi="宋体" w:cs="宋体"/>
          <w:sz w:val="24"/>
          <w:lang w:val="zh-CN"/>
        </w:rPr>
        <w:t>供应商的投标函和开标记</w:t>
      </w:r>
      <w:r>
        <w:rPr>
          <w:rFonts w:hint="eastAsia" w:ascii="宋体" w:hAnsi="宋体" w:cs="宋体"/>
          <w:sz w:val="24"/>
          <w:lang w:val="en-US" w:eastAsia="zh-CN"/>
        </w:rPr>
        <w:t>录</w:t>
      </w:r>
      <w:r>
        <w:rPr>
          <w:rFonts w:hint="eastAsia" w:ascii="宋体" w:hAnsi="宋体" w:cs="宋体"/>
          <w:sz w:val="24"/>
          <w:lang w:val="zh-CN"/>
        </w:rPr>
        <w:t>。</w:t>
      </w:r>
    </w:p>
    <w:p w14:paraId="5AF9C465">
      <w:pPr>
        <w:pStyle w:val="36"/>
        <w:ind w:firstLine="240"/>
        <w:rPr>
          <w:rFonts w:ascii="宋体" w:hAnsi="宋体" w:cs="宋体"/>
          <w:color w:val="FF0000"/>
          <w:sz w:val="24"/>
        </w:rPr>
      </w:pPr>
    </w:p>
    <w:p w14:paraId="2B7CE357">
      <w:pPr>
        <w:spacing w:line="720" w:lineRule="auto"/>
        <w:jc w:val="center"/>
        <w:rPr>
          <w:rFonts w:ascii="宋体" w:hAnsi="宋体" w:cs="宋体"/>
          <w:b/>
          <w:sz w:val="24"/>
        </w:rPr>
      </w:pPr>
      <w:r>
        <w:rPr>
          <w:rFonts w:hint="eastAsia" w:ascii="宋体" w:hAnsi="宋体" w:cs="宋体"/>
          <w:b/>
          <w:sz w:val="24"/>
        </w:rPr>
        <w:t>六、评定标准</w:t>
      </w:r>
    </w:p>
    <w:p w14:paraId="712A3BDF">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7C47CDD9">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69B0F724">
      <w:pPr>
        <w:spacing w:line="460" w:lineRule="exact"/>
        <w:ind w:firstLine="480" w:firstLineChars="200"/>
        <w:rPr>
          <w:rFonts w:ascii="宋体" w:hAnsi="宋体" w:cs="宋体"/>
          <w:bCs/>
          <w:sz w:val="24"/>
        </w:rPr>
      </w:pPr>
      <w:r>
        <w:rPr>
          <w:rFonts w:hint="eastAsia" w:ascii="宋体" w:hAnsi="宋体" w:cs="宋体"/>
          <w:bCs/>
          <w:sz w:val="24"/>
        </w:rPr>
        <w:t>采购代理机构在评标结束后2个工作日内将评标报告送采购人。采购人自收到评标报告之日起５个工作日内，在评标报告确定的中标候选人名单中确定中标人。</w:t>
      </w:r>
    </w:p>
    <w:p w14:paraId="4505FCEA">
      <w:pPr>
        <w:pStyle w:val="17"/>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11C478DF">
      <w:pPr>
        <w:spacing w:line="360" w:lineRule="auto"/>
        <w:ind w:right="-92" w:rightChars="-44"/>
        <w:rPr>
          <w:rFonts w:ascii="宋体" w:hAnsi="宋体" w:cs="宋体"/>
          <w:sz w:val="24"/>
        </w:rPr>
      </w:pPr>
      <w:r>
        <w:rPr>
          <w:rFonts w:hint="eastAsia" w:ascii="宋体" w:hAnsi="宋体" w:cs="宋体"/>
          <w:sz w:val="24"/>
        </w:rPr>
        <w:t>评标方法：</w:t>
      </w:r>
    </w:p>
    <w:p w14:paraId="395DD103">
      <w:pPr>
        <w:pStyle w:val="26"/>
        <w:ind w:firstLine="480"/>
        <w:rPr>
          <w:rFonts w:ascii="宋体" w:hAnsi="宋体" w:eastAsia="宋体" w:cs="宋体"/>
          <w:sz w:val="24"/>
        </w:rPr>
      </w:pPr>
    </w:p>
    <w:tbl>
      <w:tblPr>
        <w:tblStyle w:val="2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744"/>
        <w:gridCol w:w="4599"/>
        <w:gridCol w:w="2566"/>
      </w:tblGrid>
      <w:tr w14:paraId="3418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90" w:type="dxa"/>
            <w:tcBorders>
              <w:tl2br w:val="nil"/>
              <w:tr2bl w:val="nil"/>
            </w:tcBorders>
            <w:vAlign w:val="center"/>
          </w:tcPr>
          <w:p w14:paraId="3D1F418A">
            <w:pPr>
              <w:widowControl/>
              <w:jc w:val="center"/>
              <w:rPr>
                <w:rFonts w:ascii="宋体" w:hAnsi="宋体" w:eastAsia="宋体" w:cs="宋体"/>
                <w:b/>
                <w:bCs/>
                <w:color w:val="000000"/>
                <w:sz w:val="24"/>
              </w:rPr>
            </w:pPr>
            <w:r>
              <w:rPr>
                <w:rFonts w:hint="eastAsia" w:ascii="宋体" w:hAnsi="宋体" w:eastAsia="宋体" w:cs="宋体"/>
                <w:b/>
                <w:bCs/>
                <w:color w:val="000000"/>
                <w:sz w:val="24"/>
              </w:rPr>
              <w:t>评分指标</w:t>
            </w:r>
          </w:p>
        </w:tc>
        <w:tc>
          <w:tcPr>
            <w:tcW w:w="744" w:type="dxa"/>
            <w:tcBorders>
              <w:tl2br w:val="nil"/>
              <w:tr2bl w:val="nil"/>
            </w:tcBorders>
            <w:vAlign w:val="center"/>
          </w:tcPr>
          <w:p w14:paraId="5E1FF60F">
            <w:pPr>
              <w:widowControl/>
              <w:jc w:val="center"/>
              <w:rPr>
                <w:rFonts w:ascii="宋体" w:hAnsi="宋体" w:eastAsia="宋体" w:cs="宋体"/>
                <w:b/>
                <w:bCs/>
                <w:color w:val="000000"/>
                <w:sz w:val="24"/>
              </w:rPr>
            </w:pPr>
            <w:r>
              <w:rPr>
                <w:rFonts w:hint="eastAsia" w:ascii="宋体" w:hAnsi="宋体" w:eastAsia="宋体" w:cs="宋体"/>
                <w:b/>
                <w:bCs/>
                <w:color w:val="000000"/>
                <w:sz w:val="24"/>
              </w:rPr>
              <w:t>分值</w:t>
            </w:r>
          </w:p>
        </w:tc>
        <w:tc>
          <w:tcPr>
            <w:tcW w:w="4599" w:type="dxa"/>
            <w:tcBorders>
              <w:tl2br w:val="nil"/>
              <w:tr2bl w:val="nil"/>
            </w:tcBorders>
            <w:vAlign w:val="center"/>
          </w:tcPr>
          <w:p w14:paraId="433E7D59">
            <w:pPr>
              <w:widowControl/>
              <w:jc w:val="center"/>
              <w:rPr>
                <w:rFonts w:ascii="宋体" w:hAnsi="宋体" w:eastAsia="宋体" w:cs="宋体"/>
                <w:b/>
                <w:bCs/>
                <w:color w:val="000000"/>
                <w:sz w:val="24"/>
              </w:rPr>
            </w:pPr>
            <w:r>
              <w:rPr>
                <w:rFonts w:hint="eastAsia" w:ascii="宋体" w:hAnsi="宋体" w:eastAsia="宋体" w:cs="宋体"/>
                <w:b/>
                <w:bCs/>
                <w:color w:val="000000"/>
                <w:sz w:val="24"/>
              </w:rPr>
              <w:t>指标说明及评分标准</w:t>
            </w:r>
          </w:p>
        </w:tc>
        <w:tc>
          <w:tcPr>
            <w:tcW w:w="2566" w:type="dxa"/>
            <w:tcBorders>
              <w:tl2br w:val="nil"/>
              <w:tr2bl w:val="nil"/>
            </w:tcBorders>
            <w:vAlign w:val="center"/>
          </w:tcPr>
          <w:p w14:paraId="3910854B">
            <w:pPr>
              <w:widowControl/>
              <w:jc w:val="center"/>
              <w:rPr>
                <w:rFonts w:ascii="宋体" w:hAnsi="宋体" w:eastAsia="宋体" w:cs="宋体"/>
                <w:b/>
                <w:bCs/>
                <w:color w:val="000000"/>
                <w:sz w:val="24"/>
              </w:rPr>
            </w:pPr>
            <w:r>
              <w:rPr>
                <w:rFonts w:hint="eastAsia" w:ascii="宋体" w:hAnsi="宋体" w:eastAsia="宋体" w:cs="宋体"/>
                <w:b/>
                <w:bCs/>
                <w:color w:val="000000"/>
                <w:sz w:val="24"/>
              </w:rPr>
              <w:t>评分依据</w:t>
            </w:r>
          </w:p>
        </w:tc>
      </w:tr>
      <w:tr w14:paraId="3347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0" w:type="dxa"/>
            <w:tcBorders>
              <w:tl2br w:val="nil"/>
              <w:tr2bl w:val="nil"/>
            </w:tcBorders>
            <w:vAlign w:val="center"/>
          </w:tcPr>
          <w:p w14:paraId="216801B9">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报价得分</w:t>
            </w:r>
          </w:p>
          <w:p w14:paraId="7962C091">
            <w:pPr>
              <w:spacing w:line="320" w:lineRule="exact"/>
              <w:jc w:val="center"/>
              <w:rPr>
                <w:rFonts w:ascii="宋体" w:hAnsi="宋体" w:eastAsia="宋体" w:cs="宋体"/>
                <w:sz w:val="21"/>
                <w:szCs w:val="21"/>
              </w:rPr>
            </w:pPr>
            <w:r>
              <w:rPr>
                <w:rFonts w:hint="eastAsia" w:ascii="宋体" w:hAnsi="宋体" w:eastAsia="宋体" w:cs="宋体"/>
                <w:sz w:val="21"/>
                <w:szCs w:val="21"/>
              </w:rPr>
              <w:t>（30分）</w:t>
            </w:r>
          </w:p>
        </w:tc>
        <w:tc>
          <w:tcPr>
            <w:tcW w:w="744" w:type="dxa"/>
            <w:tcBorders>
              <w:tl2br w:val="nil"/>
              <w:tr2bl w:val="nil"/>
            </w:tcBorders>
            <w:vAlign w:val="center"/>
          </w:tcPr>
          <w:p w14:paraId="3934ED52">
            <w:pPr>
              <w:spacing w:line="320" w:lineRule="exact"/>
              <w:rPr>
                <w:rFonts w:ascii="宋体" w:hAnsi="宋体" w:eastAsia="宋体" w:cs="宋体"/>
                <w:sz w:val="24"/>
              </w:rPr>
            </w:pPr>
            <w:r>
              <w:rPr>
                <w:rFonts w:hint="eastAsia" w:ascii="宋体" w:hAnsi="宋体" w:eastAsia="宋体" w:cs="宋体"/>
                <w:sz w:val="24"/>
              </w:rPr>
              <w:t>（30分）</w:t>
            </w:r>
          </w:p>
        </w:tc>
        <w:tc>
          <w:tcPr>
            <w:tcW w:w="7165" w:type="dxa"/>
            <w:gridSpan w:val="2"/>
            <w:tcBorders>
              <w:tl2br w:val="nil"/>
              <w:tr2bl w:val="nil"/>
            </w:tcBorders>
            <w:vAlign w:val="center"/>
          </w:tcPr>
          <w:p w14:paraId="4C8E8541">
            <w:pPr>
              <w:ind w:firstLine="480" w:firstLineChars="200"/>
              <w:rPr>
                <w:rFonts w:ascii="宋体" w:hAnsi="宋体" w:eastAsia="宋体" w:cs="宋体"/>
                <w:bCs/>
                <w:sz w:val="24"/>
                <w:szCs w:val="20"/>
              </w:rPr>
            </w:pPr>
            <w:r>
              <w:rPr>
                <w:rFonts w:hint="eastAsia" w:ascii="宋体" w:hAnsi="宋体" w:eastAsia="宋体" w:cs="宋体"/>
                <w:bCs/>
                <w:sz w:val="24"/>
                <w:szCs w:val="20"/>
              </w:rPr>
              <w:t>满足磋商文件要求且最后报价最低的供应商的价格为磋商基准价，其价格分为满分。其他供应商的价格分统一按照下列公式计算：</w:t>
            </w:r>
          </w:p>
          <w:p w14:paraId="58E00FBE">
            <w:pPr>
              <w:ind w:firstLine="480" w:firstLineChars="200"/>
              <w:rPr>
                <w:rFonts w:hint="default" w:ascii="宋体" w:hAnsi="宋体" w:eastAsia="宋体" w:cs="宋体"/>
                <w:bCs/>
                <w:sz w:val="24"/>
                <w:szCs w:val="20"/>
                <w:lang w:val="en-US" w:eastAsia="zh-CN"/>
              </w:rPr>
            </w:pPr>
            <w:r>
              <w:rPr>
                <w:rFonts w:hint="eastAsia" w:ascii="宋体" w:hAnsi="宋体" w:eastAsia="宋体" w:cs="宋体"/>
                <w:bCs/>
                <w:sz w:val="24"/>
                <w:szCs w:val="20"/>
              </w:rPr>
              <w:t>磋商报价得分=（磋商基准价/最后磋商报价）×价格权值×</w:t>
            </w:r>
            <w:r>
              <w:rPr>
                <w:rFonts w:hint="eastAsia" w:ascii="宋体" w:hAnsi="宋体" w:cs="宋体"/>
                <w:bCs/>
                <w:sz w:val="24"/>
                <w:szCs w:val="20"/>
                <w:lang w:val="en-US" w:eastAsia="zh-CN"/>
              </w:rPr>
              <w:t>30</w:t>
            </w:r>
          </w:p>
          <w:p w14:paraId="12F2AFEA">
            <w:pPr>
              <w:tabs>
                <w:tab w:val="left" w:pos="5130"/>
              </w:tabs>
              <w:adjustRightInd w:val="0"/>
              <w:snapToGrid w:val="0"/>
              <w:spacing w:line="360" w:lineRule="auto"/>
              <w:rPr>
                <w:rFonts w:ascii="宋体" w:hAnsi="宋体" w:eastAsia="宋体" w:cs="宋体"/>
                <w:bCs/>
                <w:sz w:val="24"/>
                <w:szCs w:val="20"/>
              </w:rPr>
            </w:pPr>
            <w:r>
              <w:rPr>
                <w:rFonts w:hint="eastAsia" w:ascii="宋体" w:hAnsi="宋体" w:eastAsia="宋体" w:cs="宋体"/>
                <w:bCs/>
                <w:sz w:val="24"/>
                <w:szCs w:val="20"/>
              </w:rPr>
              <w:t>备注：价格分计算保留小数点后二位。</w:t>
            </w:r>
          </w:p>
          <w:p w14:paraId="1EFF55C9">
            <w:pPr>
              <w:spacing w:line="320" w:lineRule="exact"/>
              <w:rPr>
                <w:rFonts w:ascii="宋体" w:hAnsi="宋体" w:eastAsia="宋体" w:cs="宋体"/>
                <w:sz w:val="24"/>
              </w:rPr>
            </w:pPr>
            <w:r>
              <w:rPr>
                <w:rFonts w:hint="eastAsia" w:ascii="宋体" w:hAnsi="宋体" w:eastAsia="宋体" w:cs="宋体"/>
                <w:sz w:val="24"/>
              </w:rPr>
              <w:t>注：</w:t>
            </w:r>
          </w:p>
          <w:p w14:paraId="13B8BFBB">
            <w:pPr>
              <w:spacing w:line="320" w:lineRule="exact"/>
              <w:rPr>
                <w:rFonts w:ascii="宋体" w:hAnsi="宋体" w:eastAsia="宋体" w:cs="宋体"/>
                <w:sz w:val="24"/>
              </w:rPr>
            </w:pPr>
            <w:r>
              <w:rPr>
                <w:rFonts w:hint="eastAsia" w:ascii="宋体" w:hAnsi="宋体" w:eastAsia="宋体" w:cs="宋体"/>
                <w:sz w:val="24"/>
              </w:rPr>
              <w:t>1.若投标人投标价格均超过控制价，做废标处理。</w:t>
            </w:r>
          </w:p>
          <w:p w14:paraId="1B21229D">
            <w:pPr>
              <w:spacing w:line="320" w:lineRule="exact"/>
              <w:rPr>
                <w:rFonts w:ascii="宋体" w:hAnsi="宋体" w:eastAsia="宋体" w:cs="宋体"/>
                <w:sz w:val="24"/>
              </w:rPr>
            </w:pPr>
            <w:r>
              <w:rPr>
                <w:rFonts w:hint="eastAsia" w:ascii="宋体" w:hAnsi="宋体" w:eastAsia="宋体" w:cs="宋体"/>
                <w:sz w:val="24"/>
              </w:rPr>
              <w:t>2.对小型、微型、监狱企业、残疾人福利性单位投标报价给予</w:t>
            </w:r>
            <w:r>
              <w:rPr>
                <w:rFonts w:hint="eastAsia" w:ascii="宋体" w:hAnsi="宋体" w:eastAsia="宋体" w:cs="宋体"/>
                <w:color w:val="C00000"/>
                <w:sz w:val="24"/>
              </w:rPr>
              <w:t>5</w:t>
            </w:r>
            <w:r>
              <w:rPr>
                <w:rFonts w:hint="eastAsia" w:ascii="宋体" w:hAnsi="宋体" w:eastAsia="宋体" w:cs="宋体"/>
                <w:sz w:val="24"/>
              </w:rPr>
              <w:t>%的扣除，用扣除后的价格参与评审。参加本项目的中小企业应当提供《中小企业声明函》（格式详见《政府采购促进中小企业发展管理办法》）。</w:t>
            </w:r>
          </w:p>
          <w:p w14:paraId="371C9951">
            <w:pPr>
              <w:spacing w:line="320" w:lineRule="exact"/>
              <w:rPr>
                <w:rFonts w:ascii="宋体" w:hAnsi="宋体" w:eastAsia="宋体" w:cs="宋体"/>
                <w:sz w:val="24"/>
              </w:rPr>
            </w:pPr>
            <w:r>
              <w:rPr>
                <w:rFonts w:hint="eastAsia" w:ascii="宋体" w:hAnsi="宋体" w:eastAsia="宋体" w:cs="宋体"/>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00BB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1390" w:type="dxa"/>
            <w:tcBorders>
              <w:tl2br w:val="nil"/>
              <w:tr2bl w:val="nil"/>
            </w:tcBorders>
            <w:vAlign w:val="center"/>
          </w:tcPr>
          <w:p w14:paraId="20BB9718">
            <w:pPr>
              <w:spacing w:line="320" w:lineRule="exact"/>
              <w:jc w:val="center"/>
              <w:rPr>
                <w:rFonts w:hint="eastAsia" w:ascii="宋体" w:hAnsi="宋体" w:eastAsia="宋体" w:cs="宋体"/>
                <w:sz w:val="24"/>
              </w:rPr>
            </w:pPr>
            <w:r>
              <w:rPr>
                <w:rFonts w:hint="eastAsia" w:ascii="宋体" w:hAnsi="宋体" w:eastAsia="宋体" w:cs="宋体"/>
                <w:sz w:val="24"/>
              </w:rPr>
              <w:t>技术部分</w:t>
            </w:r>
          </w:p>
          <w:p w14:paraId="438530D2">
            <w:pPr>
              <w:spacing w:line="320" w:lineRule="exact"/>
              <w:jc w:val="center"/>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35</w:t>
            </w:r>
            <w:r>
              <w:rPr>
                <w:rFonts w:hint="eastAsia" w:ascii="宋体" w:hAnsi="宋体" w:eastAsia="宋体" w:cs="宋体"/>
                <w:sz w:val="24"/>
              </w:rPr>
              <w:t>分）</w:t>
            </w:r>
          </w:p>
        </w:tc>
        <w:tc>
          <w:tcPr>
            <w:tcW w:w="744" w:type="dxa"/>
            <w:tcBorders>
              <w:tl2br w:val="nil"/>
              <w:tr2bl w:val="nil"/>
            </w:tcBorders>
            <w:vAlign w:val="center"/>
          </w:tcPr>
          <w:p w14:paraId="6E1CEABE">
            <w:pPr>
              <w:spacing w:line="320" w:lineRule="exact"/>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35</w:t>
            </w:r>
            <w:r>
              <w:rPr>
                <w:rFonts w:hint="eastAsia" w:ascii="宋体" w:hAnsi="宋体" w:eastAsia="宋体" w:cs="宋体"/>
                <w:sz w:val="24"/>
              </w:rPr>
              <w:t>分）</w:t>
            </w:r>
          </w:p>
        </w:tc>
        <w:tc>
          <w:tcPr>
            <w:tcW w:w="7165" w:type="dxa"/>
            <w:gridSpan w:val="2"/>
            <w:tcBorders>
              <w:tl2br w:val="nil"/>
              <w:tr2bl w:val="nil"/>
            </w:tcBorders>
            <w:vAlign w:val="center"/>
          </w:tcPr>
          <w:p w14:paraId="6A02CD97">
            <w:pPr>
              <w:keepNext w:val="0"/>
              <w:keepLines w:val="0"/>
              <w:pageBreakBefore w:val="0"/>
              <w:widowControl w:val="0"/>
              <w:kinsoku/>
              <w:wordWrap/>
              <w:overflowPunct/>
              <w:topLinePunct w:val="0"/>
              <w:autoSpaceDE/>
              <w:autoSpaceDN/>
              <w:bidi w:val="0"/>
              <w:adjustRightInd w:val="0"/>
              <w:snapToGrid w:val="0"/>
              <w:spacing w:line="320" w:lineRule="exact"/>
              <w:ind w:right="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1、有施工方案（含工程特点、施工重点与难点及绿色施工）得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分，不提供不得分。</w:t>
            </w:r>
          </w:p>
          <w:p w14:paraId="7AC20A4A">
            <w:pPr>
              <w:keepNext w:val="0"/>
              <w:keepLines w:val="0"/>
              <w:pageBreakBefore w:val="0"/>
              <w:widowControl w:val="0"/>
              <w:kinsoku/>
              <w:wordWrap/>
              <w:overflowPunct/>
              <w:topLinePunct w:val="0"/>
              <w:autoSpaceDE/>
              <w:autoSpaceDN/>
              <w:bidi w:val="0"/>
              <w:adjustRightInd w:val="0"/>
              <w:snapToGrid w:val="0"/>
              <w:spacing w:after="0" w:line="320" w:lineRule="exact"/>
              <w:ind w:right="0" w:firstLine="0" w:firstLineChars="0"/>
              <w:jc w:val="both"/>
              <w:textAlignment w:val="auto"/>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2、有详细质量管理体系保证措施得5分，不提供不得分。</w:t>
            </w:r>
          </w:p>
          <w:p w14:paraId="5227CF6B">
            <w:pPr>
              <w:keepNext w:val="0"/>
              <w:keepLines w:val="0"/>
              <w:pageBreakBefore w:val="0"/>
              <w:widowControl w:val="0"/>
              <w:kinsoku/>
              <w:wordWrap/>
              <w:overflowPunct/>
              <w:topLinePunct w:val="0"/>
              <w:autoSpaceDE/>
              <w:autoSpaceDN/>
              <w:bidi w:val="0"/>
              <w:adjustRightInd w:val="0"/>
              <w:snapToGrid w:val="0"/>
              <w:spacing w:line="320" w:lineRule="exact"/>
              <w:ind w:right="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3、施工安全生产保障体系、安全管理制度健全，制定有项目危险性较大的分部分项工程清单并明确有相应的安全管理措施和安全技术方案措施得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缺项或</w:t>
            </w:r>
            <w:r>
              <w:rPr>
                <w:rFonts w:hint="eastAsia" w:asciiTheme="minorEastAsia" w:hAnsiTheme="minorEastAsia" w:eastAsiaTheme="minorEastAsia" w:cstheme="minorEastAsia"/>
                <w:sz w:val="24"/>
                <w:szCs w:val="24"/>
              </w:rPr>
              <w:t>不提供不得分。</w:t>
            </w:r>
          </w:p>
          <w:p w14:paraId="3773E6A0">
            <w:pPr>
              <w:keepNext w:val="0"/>
              <w:keepLines w:val="0"/>
              <w:pageBreakBefore w:val="0"/>
              <w:widowControl w:val="0"/>
              <w:kinsoku/>
              <w:wordWrap/>
              <w:overflowPunct/>
              <w:topLinePunct w:val="0"/>
              <w:autoSpaceDE/>
              <w:autoSpaceDN/>
              <w:bidi w:val="0"/>
              <w:adjustRightInd w:val="0"/>
              <w:snapToGrid w:val="0"/>
              <w:spacing w:line="320" w:lineRule="exact"/>
              <w:ind w:right="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4、有文明施工、环境保护管理体系及施工现场扬尘治理措施得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sz w:val="24"/>
                <w:szCs w:val="24"/>
              </w:rPr>
              <w:t>不提供不得分。</w:t>
            </w:r>
          </w:p>
          <w:p w14:paraId="187790D2">
            <w:pPr>
              <w:keepNext w:val="0"/>
              <w:keepLines w:val="0"/>
              <w:pageBreakBefore w:val="0"/>
              <w:widowControl w:val="0"/>
              <w:kinsoku/>
              <w:wordWrap/>
              <w:overflowPunct/>
              <w:topLinePunct w:val="0"/>
              <w:autoSpaceDE/>
              <w:autoSpaceDN/>
              <w:bidi w:val="0"/>
              <w:adjustRightInd w:val="0"/>
              <w:snapToGrid w:val="0"/>
              <w:spacing w:line="320" w:lineRule="exact"/>
              <w:ind w:right="0"/>
              <w:textAlignment w:val="auto"/>
              <w:rPr>
                <w:rFonts w:ascii="宋体" w:hAnsi="宋体" w:eastAsia="宋体" w:cs="宋体"/>
                <w:kern w:val="2"/>
                <w:sz w:val="24"/>
                <w:szCs w:val="24"/>
                <w:lang w:val="en-US" w:eastAsia="zh-CN" w:bidi="ar-SA"/>
              </w:rPr>
            </w:pPr>
            <w:r>
              <w:rPr>
                <w:rFonts w:hint="eastAsia" w:asciiTheme="minorEastAsia" w:hAnsiTheme="minorEastAsia" w:eastAsiaTheme="minorEastAsia" w:cstheme="minorEastAsia"/>
                <w:color w:val="auto"/>
                <w:sz w:val="24"/>
                <w:szCs w:val="24"/>
              </w:rPr>
              <w:t>5、（1）机械：投入计划与进度计划呼应，（2）劳动力：投入计划与进度计划呼应（3）主要物资计划：主要物资投入计划与进度计划呼应得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sz w:val="24"/>
                <w:szCs w:val="24"/>
              </w:rPr>
              <w:t>不提供不得分。</w:t>
            </w:r>
          </w:p>
        </w:tc>
      </w:tr>
      <w:tr w14:paraId="69E5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90" w:type="dxa"/>
            <w:tcBorders>
              <w:tl2br w:val="nil"/>
              <w:tr2bl w:val="nil"/>
            </w:tcBorders>
            <w:vAlign w:val="center"/>
          </w:tcPr>
          <w:p w14:paraId="46C9327E">
            <w:pPr>
              <w:spacing w:line="320" w:lineRule="exact"/>
              <w:jc w:val="center"/>
              <w:rPr>
                <w:rFonts w:hint="eastAsia" w:ascii="宋体" w:hAnsi="宋体" w:eastAsia="宋体" w:cs="宋体"/>
                <w:sz w:val="24"/>
              </w:rPr>
            </w:pPr>
            <w:r>
              <w:rPr>
                <w:rFonts w:hint="eastAsia" w:ascii="宋体" w:hAnsi="宋体" w:eastAsia="宋体" w:cs="宋体"/>
                <w:sz w:val="24"/>
              </w:rPr>
              <w:t>商务部分</w:t>
            </w:r>
          </w:p>
          <w:p w14:paraId="30074EDA">
            <w:pPr>
              <w:spacing w:line="320" w:lineRule="exact"/>
              <w:jc w:val="center"/>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35</w:t>
            </w:r>
            <w:r>
              <w:rPr>
                <w:rFonts w:hint="eastAsia" w:ascii="宋体" w:hAnsi="宋体" w:eastAsia="宋体" w:cs="宋体"/>
                <w:sz w:val="24"/>
              </w:rPr>
              <w:t>分）</w:t>
            </w:r>
          </w:p>
        </w:tc>
        <w:tc>
          <w:tcPr>
            <w:tcW w:w="744" w:type="dxa"/>
            <w:tcBorders>
              <w:tl2br w:val="nil"/>
              <w:tr2bl w:val="nil"/>
            </w:tcBorders>
            <w:vAlign w:val="center"/>
          </w:tcPr>
          <w:p w14:paraId="53A207D4">
            <w:pPr>
              <w:spacing w:line="320" w:lineRule="exact"/>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35</w:t>
            </w:r>
            <w:r>
              <w:rPr>
                <w:rFonts w:hint="eastAsia" w:ascii="宋体" w:hAnsi="宋体" w:eastAsia="宋体" w:cs="宋体"/>
                <w:sz w:val="24"/>
              </w:rPr>
              <w:t>分）</w:t>
            </w:r>
          </w:p>
        </w:tc>
        <w:tc>
          <w:tcPr>
            <w:tcW w:w="7165" w:type="dxa"/>
            <w:gridSpan w:val="2"/>
            <w:tcBorders>
              <w:tl2br w:val="nil"/>
              <w:tr2bl w:val="nil"/>
            </w:tcBorders>
            <w:vAlign w:val="center"/>
          </w:tcPr>
          <w:p w14:paraId="0B6088DF">
            <w:pPr>
              <w:keepNext w:val="0"/>
              <w:keepLines w:val="0"/>
              <w:pageBreakBefore w:val="0"/>
              <w:widowControl w:val="0"/>
              <w:numPr>
                <w:ilvl w:val="0"/>
                <w:numId w:val="3"/>
              </w:numPr>
              <w:tabs>
                <w:tab w:val="left" w:pos="5130"/>
              </w:tabs>
              <w:kinsoku/>
              <w:wordWrap/>
              <w:overflowPunct/>
              <w:topLinePunct w:val="0"/>
              <w:autoSpaceDE/>
              <w:autoSpaceDN/>
              <w:bidi w:val="0"/>
              <w:adjustRightInd w:val="0"/>
              <w:snapToGrid w:val="0"/>
              <w:spacing w:line="320" w:lineRule="exact"/>
              <w:ind w:right="0" w:righ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投标人提供全面质量保证和能力（包括但不限于整体实力、施工能力、职业道德、创新能力、维保能力、遵守国家和行业管理规定等）得10分。</w:t>
            </w:r>
          </w:p>
          <w:p w14:paraId="07832A46">
            <w:pPr>
              <w:keepNext w:val="0"/>
              <w:keepLines w:val="0"/>
              <w:pageBreakBefore w:val="0"/>
              <w:widowControl w:val="0"/>
              <w:numPr>
                <w:ilvl w:val="0"/>
                <w:numId w:val="3"/>
              </w:numPr>
              <w:tabs>
                <w:tab w:val="left" w:pos="5130"/>
              </w:tabs>
              <w:kinsoku/>
              <w:wordWrap/>
              <w:overflowPunct/>
              <w:topLinePunct w:val="0"/>
              <w:autoSpaceDE/>
              <w:autoSpaceDN/>
              <w:bidi w:val="0"/>
              <w:adjustRightInd w:val="0"/>
              <w:snapToGrid w:val="0"/>
              <w:spacing w:line="320" w:lineRule="exact"/>
              <w:ind w:right="0" w:righ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工程进度计划与措施满足招标文件要求，有违约责任承诺得6分，不提供不得分。</w:t>
            </w:r>
          </w:p>
          <w:p w14:paraId="0311E03E">
            <w:pPr>
              <w:pStyle w:val="25"/>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textAlignment w:val="auto"/>
              <w:rPr>
                <w:rFonts w:hint="eastAsia"/>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3、有施工总平面图的，总体布置能满足施工需要，符合安全、文明施工要求，材料堆放有序得10分，</w:t>
            </w:r>
            <w:r>
              <w:rPr>
                <w:rFonts w:hint="eastAsia" w:asciiTheme="minorEastAsia" w:hAnsiTheme="minorEastAsia" w:eastAsiaTheme="minorEastAsia" w:cstheme="minorEastAsia"/>
                <w:kern w:val="2"/>
                <w:sz w:val="24"/>
                <w:szCs w:val="24"/>
                <w:lang w:val="en-US" w:eastAsia="zh-CN" w:bidi="ar-SA"/>
              </w:rPr>
              <w:t>不提供不得分。</w:t>
            </w:r>
          </w:p>
          <w:p w14:paraId="6A9D6C82">
            <w:pPr>
              <w:keepNext w:val="0"/>
              <w:keepLines w:val="0"/>
              <w:pageBreakBefore w:val="0"/>
              <w:widowControl w:val="0"/>
              <w:numPr>
                <w:ilvl w:val="0"/>
                <w:numId w:val="0"/>
              </w:numPr>
              <w:tabs>
                <w:tab w:val="left" w:pos="5130"/>
              </w:tabs>
              <w:kinsoku/>
              <w:wordWrap/>
              <w:overflowPunct/>
              <w:topLinePunct w:val="0"/>
              <w:autoSpaceDE/>
              <w:autoSpaceDN/>
              <w:bidi w:val="0"/>
              <w:adjustRightInd w:val="0"/>
              <w:snapToGrid w:val="0"/>
              <w:spacing w:line="320" w:lineRule="exact"/>
              <w:ind w:right="0" w:right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4、有详细的整体验收方案和验收标准得6分，不提供不得分。</w:t>
            </w:r>
          </w:p>
          <w:p w14:paraId="473169A0">
            <w:pPr>
              <w:pStyle w:val="25"/>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textAlignment w:val="auto"/>
              <w:rPr>
                <w:sz w:val="24"/>
                <w:szCs w:val="24"/>
                <w:lang w:val="en-US" w:eastAsia="zh-CN"/>
              </w:rPr>
            </w:pPr>
            <w:r>
              <w:rPr>
                <w:rFonts w:hint="eastAsia" w:asciiTheme="minorEastAsia" w:hAnsiTheme="minorEastAsia" w:eastAsiaTheme="minorEastAsia" w:cstheme="minorEastAsia"/>
                <w:sz w:val="24"/>
                <w:szCs w:val="24"/>
                <w:lang w:val="en-US" w:eastAsia="zh-CN"/>
              </w:rPr>
              <w:t>5、投标人</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年1月1日以来（以合同签订时间为准）承接过类似项目业绩得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bl>
    <w:p w14:paraId="584DF2B4">
      <w:pPr>
        <w:pStyle w:val="26"/>
        <w:ind w:left="0" w:leftChars="0" w:firstLine="0" w:firstLineChars="0"/>
        <w:rPr>
          <w:rFonts w:ascii="宋体" w:hAnsi="宋体" w:eastAsia="宋体" w:cs="宋体"/>
          <w:sz w:val="24"/>
        </w:rPr>
      </w:pPr>
    </w:p>
    <w:p w14:paraId="21B71499">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079DF758">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5226A291">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F3765F9">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7B4FDE5D">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2129EFB">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5F69CD23">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78EF9C44">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1B4AD3C4">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20AAD1CF">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543FB03D">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2A58FD49">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32F9AD4A">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2F79CC92">
      <w:pPr>
        <w:spacing w:line="720" w:lineRule="auto"/>
        <w:jc w:val="center"/>
        <w:rPr>
          <w:rFonts w:ascii="宋体" w:hAnsi="宋体" w:cs="宋体"/>
          <w:b/>
          <w:sz w:val="24"/>
        </w:rPr>
      </w:pPr>
      <w:r>
        <w:rPr>
          <w:rFonts w:hint="eastAsia" w:ascii="宋体" w:hAnsi="宋体" w:cs="宋体"/>
          <w:b/>
          <w:sz w:val="24"/>
        </w:rPr>
        <w:t>七、成交通知</w:t>
      </w:r>
    </w:p>
    <w:p w14:paraId="6EA9CAF6">
      <w:pPr>
        <w:spacing w:line="560" w:lineRule="exact"/>
        <w:ind w:firstLine="482" w:firstLineChars="200"/>
        <w:rPr>
          <w:rFonts w:ascii="宋体" w:hAnsi="宋体" w:cs="宋体"/>
          <w:b/>
          <w:sz w:val="24"/>
        </w:rPr>
      </w:pPr>
      <w:r>
        <w:rPr>
          <w:rFonts w:hint="eastAsia" w:ascii="宋体" w:hAnsi="宋体" w:cs="宋体"/>
          <w:b/>
          <w:sz w:val="24"/>
        </w:rPr>
        <w:t>24.成交通知</w:t>
      </w:r>
    </w:p>
    <w:p w14:paraId="02DC3BFA">
      <w:pPr>
        <w:pStyle w:val="36"/>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55F59BFE">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14:paraId="4A6E45A1">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0372009E">
      <w:pPr>
        <w:spacing w:line="720" w:lineRule="auto"/>
        <w:jc w:val="center"/>
        <w:rPr>
          <w:rFonts w:ascii="宋体" w:hAnsi="宋体" w:cs="宋体"/>
          <w:sz w:val="24"/>
        </w:rPr>
      </w:pPr>
      <w:r>
        <w:rPr>
          <w:rFonts w:hint="eastAsia" w:ascii="宋体" w:hAnsi="宋体" w:cs="宋体"/>
          <w:b/>
          <w:sz w:val="24"/>
        </w:rPr>
        <w:t>八、合同授予</w:t>
      </w:r>
    </w:p>
    <w:p w14:paraId="478E59AE">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3B134F76">
      <w:pPr>
        <w:spacing w:line="560" w:lineRule="exact"/>
        <w:ind w:firstLine="480" w:firstLineChars="200"/>
        <w:rPr>
          <w:rFonts w:ascii="宋体" w:hAnsi="宋体" w:cs="宋体"/>
          <w:sz w:val="24"/>
        </w:rPr>
      </w:pPr>
      <w:r>
        <w:rPr>
          <w:rFonts w:hint="eastAsia" w:ascii="宋体" w:hAnsi="宋体" w:cs="宋体"/>
          <w:sz w:val="24"/>
        </w:rPr>
        <w:t>25.1采购人、成交供应商在成交通知书发出之日起30日内，按照竞争性磋商文件确定的合同文本签订政府采购合同。</w:t>
      </w:r>
    </w:p>
    <w:p w14:paraId="6EDC473E">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13A60C83">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43AC226">
      <w:pPr>
        <w:spacing w:line="720" w:lineRule="auto"/>
        <w:jc w:val="center"/>
        <w:rPr>
          <w:rFonts w:ascii="宋体" w:hAnsi="宋体" w:cs="宋体"/>
          <w:b/>
          <w:sz w:val="24"/>
        </w:rPr>
      </w:pPr>
      <w:r>
        <w:rPr>
          <w:rFonts w:hint="eastAsia" w:ascii="宋体" w:hAnsi="宋体" w:cs="宋体"/>
          <w:b/>
          <w:sz w:val="24"/>
        </w:rPr>
        <w:t>九、质疑处理</w:t>
      </w:r>
    </w:p>
    <w:p w14:paraId="3D370D5D">
      <w:pPr>
        <w:pStyle w:val="3"/>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04086F4C">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rPr>
        <w:t>供应商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52A26729">
      <w:pPr>
        <w:spacing w:line="560" w:lineRule="exact"/>
        <w:ind w:firstLine="480" w:firstLineChars="200"/>
        <w:rPr>
          <w:rFonts w:ascii="宋体" w:hAnsi="宋体" w:cs="宋体"/>
          <w:sz w:val="24"/>
        </w:rPr>
      </w:pPr>
      <w:r>
        <w:rPr>
          <w:rFonts w:hint="eastAsia" w:ascii="宋体" w:hAnsi="宋体" w:cs="宋体"/>
          <w:sz w:val="24"/>
        </w:rPr>
        <w:t>26.2采购人在收到供应商的书面质疑后7个工作日内做出答复，并以书面形式通知质疑供应商和其他供应商，但答复内容不得涉及商业秘密。</w:t>
      </w:r>
    </w:p>
    <w:p w14:paraId="3B5C84B5">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675BF469">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4DBC461F">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4ADAF545">
      <w:pPr>
        <w:jc w:val="center"/>
        <w:rPr>
          <w:rFonts w:ascii="宋体" w:hAnsi="宋体" w:cs="宋体"/>
          <w:b/>
          <w:sz w:val="24"/>
        </w:rPr>
      </w:pPr>
      <w:r>
        <w:rPr>
          <w:rFonts w:hint="eastAsia" w:ascii="宋体" w:hAnsi="宋体" w:cs="宋体"/>
          <w:b/>
          <w:sz w:val="24"/>
        </w:rPr>
        <w:t>第三章 采购项目内容及要求</w:t>
      </w:r>
    </w:p>
    <w:p w14:paraId="4D002205">
      <w:pPr>
        <w:autoSpaceDE w:val="0"/>
        <w:autoSpaceDN w:val="0"/>
        <w:adjustRightInd w:val="0"/>
        <w:jc w:val="center"/>
        <w:rPr>
          <w:rFonts w:ascii="宋体" w:hAnsi="宋体" w:cs="宋体"/>
          <w:b/>
          <w:color w:val="000000"/>
          <w:sz w:val="24"/>
        </w:rPr>
      </w:pPr>
      <w:r>
        <w:rPr>
          <w:rFonts w:hint="eastAsia" w:ascii="宋体" w:hAnsi="宋体" w:cs="宋体"/>
          <w:b/>
          <w:color w:val="000000"/>
          <w:sz w:val="24"/>
        </w:rPr>
        <w:t>（内容及要求）</w:t>
      </w:r>
    </w:p>
    <w:p w14:paraId="08D414D9">
      <w:pPr>
        <w:numPr>
          <w:ilvl w:val="0"/>
          <w:numId w:val="4"/>
        </w:numPr>
        <w:adjustRightInd w:val="0"/>
        <w:snapToGrid w:val="0"/>
        <w:spacing w:line="360" w:lineRule="auto"/>
        <w:ind w:left="0" w:firstLine="480" w:firstLineChars="200"/>
        <w:rPr>
          <w:rFonts w:ascii="宋体" w:hAnsi="宋体" w:eastAsia="宋体" w:cs="宋体"/>
          <w:sz w:val="24"/>
        </w:rPr>
      </w:pPr>
      <w:r>
        <w:rPr>
          <w:rFonts w:hint="eastAsia" w:ascii="宋体" w:hAnsi="宋体" w:eastAsia="宋体" w:cs="宋体"/>
          <w:sz w:val="24"/>
        </w:rPr>
        <w:t>本项目采购内容：</w:t>
      </w:r>
    </w:p>
    <w:p w14:paraId="3D05A2AC">
      <w:pPr>
        <w:widowControl w:val="0"/>
        <w:adjustRightInd w:val="0"/>
        <w:snapToGrid w:val="0"/>
        <w:spacing w:after="0" w:line="360" w:lineRule="auto"/>
        <w:ind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根据本项工程采购需求，本次磋商内容如下：工程量清单及有关附表包括的全部内容。</w:t>
      </w:r>
    </w:p>
    <w:p w14:paraId="4E9FD1E7">
      <w:pPr>
        <w:widowControl w:val="0"/>
        <w:adjustRightInd w:val="0"/>
        <w:snapToGrid w:val="0"/>
        <w:spacing w:after="0" w:line="360" w:lineRule="auto"/>
        <w:ind w:firstLine="480" w:firstLineChars="2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清单内容另附</w:t>
      </w:r>
    </w:p>
    <w:p w14:paraId="15A90A2E">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lang w:val="en-US" w:eastAsia="zh-CN" w:bidi="ar-SA"/>
        </w:rPr>
      </w:pPr>
      <w:bookmarkStart w:id="36" w:name="_bookmark2"/>
      <w:bookmarkEnd w:id="36"/>
      <w:r>
        <w:rPr>
          <w:rFonts w:hint="eastAsia" w:ascii="Times New Roman" w:hAnsi="Times New Roman" w:eastAsia="宋体" w:cs="Times New Roman"/>
          <w:kern w:val="2"/>
          <w:sz w:val="24"/>
          <w:szCs w:val="24"/>
          <w:lang w:val="en-US" w:eastAsia="zh-CN" w:bidi="ar-SA"/>
        </w:rPr>
        <w:t>2、施工要求</w:t>
      </w:r>
    </w:p>
    <w:p w14:paraId="35BC7CB0">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2.1</w:t>
      </w:r>
      <w:r>
        <w:rPr>
          <w:rFonts w:hint="eastAsia" w:ascii="Times New Roman" w:hAnsi="Times New Roman" w:eastAsia="宋体" w:cs="Times New Roman"/>
          <w:spacing w:val="-13"/>
          <w:kern w:val="2"/>
          <w:sz w:val="24"/>
          <w:szCs w:val="24"/>
          <w:lang w:val="en-US" w:eastAsia="zh-CN" w:bidi="ar-SA"/>
        </w:rPr>
        <w:t>承包方式：包工包料。所需材料符合国家相关标准；</w:t>
      </w:r>
      <w:r>
        <w:rPr>
          <w:rFonts w:hint="eastAsia" w:ascii="Times New Roman" w:hAnsi="Times New Roman" w:eastAsia="宋体" w:cs="Times New Roman"/>
          <w:kern w:val="2"/>
          <w:sz w:val="24"/>
          <w:szCs w:val="24"/>
          <w:lang w:val="en-US" w:eastAsia="zh-CN" w:bidi="ar-SA"/>
        </w:rPr>
        <w:t>整体要求结实、美观、耐用，质量优良。</w:t>
      </w:r>
    </w:p>
    <w:p w14:paraId="362C3B9B">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2.2质量标准：合格。</w:t>
      </w:r>
    </w:p>
    <w:p w14:paraId="39E14807">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2.3工期：</w:t>
      </w:r>
      <w:r>
        <w:rPr>
          <w:rFonts w:hint="eastAsia" w:cs="Times New Roman"/>
          <w:kern w:val="2"/>
          <w:sz w:val="24"/>
          <w:szCs w:val="24"/>
          <w:highlight w:val="none"/>
          <w:lang w:val="en-US" w:eastAsia="zh-CN" w:bidi="ar-SA"/>
        </w:rPr>
        <w:t>60天</w:t>
      </w:r>
      <w:r>
        <w:rPr>
          <w:rFonts w:hint="eastAsia" w:ascii="Times New Roman" w:hAnsi="Times New Roman" w:eastAsia="宋体" w:cs="Times New Roman"/>
          <w:kern w:val="2"/>
          <w:sz w:val="24"/>
          <w:szCs w:val="24"/>
          <w:highlight w:val="none"/>
          <w:lang w:val="en-US" w:eastAsia="zh-CN" w:bidi="ar-SA"/>
        </w:rPr>
        <w:t>。</w:t>
      </w:r>
    </w:p>
    <w:p w14:paraId="5679016A">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2.4保修期：按相关行业标准或双方签订合同时约定。</w:t>
      </w:r>
    </w:p>
    <w:p w14:paraId="254564CA">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2.5提供7×12小时工程服务，接到服务请求后</w:t>
      </w:r>
      <w:r>
        <w:rPr>
          <w:rFonts w:hint="eastAsia" w:ascii="Times New Roman" w:hAnsi="Times New Roman" w:eastAsia="宋体" w:cs="宋体"/>
          <w:kern w:val="2"/>
          <w:sz w:val="24"/>
          <w:szCs w:val="24"/>
          <w:highlight w:val="none"/>
          <w:shd w:val="clear" w:color="auto" w:fill="FFFFFF"/>
          <w:lang w:val="en-US" w:eastAsia="zh-CN" w:bidi="ar-SA"/>
        </w:rPr>
        <w:t>1</w:t>
      </w:r>
      <w:r>
        <w:rPr>
          <w:rFonts w:hint="eastAsia" w:ascii="Times New Roman" w:hAnsi="Times New Roman" w:eastAsia="宋体" w:cs="Times New Roman"/>
          <w:kern w:val="2"/>
          <w:sz w:val="24"/>
          <w:szCs w:val="24"/>
          <w:highlight w:val="none"/>
          <w:lang w:val="en-US" w:eastAsia="zh-CN" w:bidi="ar-SA"/>
        </w:rPr>
        <w:t>小时响应，</w:t>
      </w:r>
      <w:r>
        <w:rPr>
          <w:rFonts w:hint="eastAsia" w:ascii="Times New Roman" w:hAnsi="Times New Roman" w:eastAsia="宋体" w:cs="宋体"/>
          <w:kern w:val="2"/>
          <w:sz w:val="24"/>
          <w:szCs w:val="24"/>
          <w:highlight w:val="none"/>
          <w:shd w:val="clear" w:color="auto" w:fill="FFFFFF"/>
          <w:lang w:val="en-US" w:eastAsia="zh-CN" w:bidi="ar-SA"/>
        </w:rPr>
        <w:t>24</w:t>
      </w:r>
      <w:r>
        <w:rPr>
          <w:rFonts w:hint="eastAsia" w:ascii="Times New Roman" w:hAnsi="Times New Roman" w:eastAsia="宋体" w:cs="Times New Roman"/>
          <w:kern w:val="2"/>
          <w:sz w:val="24"/>
          <w:szCs w:val="24"/>
          <w:highlight w:val="none"/>
          <w:lang w:val="en-US" w:eastAsia="zh-CN" w:bidi="ar-SA"/>
        </w:rPr>
        <w:t>小时内上门并视情况解决问题。</w:t>
      </w:r>
    </w:p>
    <w:p w14:paraId="14546ADD">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2.6施工的具体要求见施工图纸及工程效果图。</w:t>
      </w:r>
    </w:p>
    <w:p w14:paraId="72F9B19E">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2.7投标人工程预算以现场勘察、施工图纸、工程量清单、所需材料及工期等要求综合考虑。</w:t>
      </w:r>
    </w:p>
    <w:p w14:paraId="135D6AE7">
      <w:pPr>
        <w:widowControl w:val="0"/>
        <w:adjustRightInd w:val="0"/>
        <w:snapToGrid w:val="0"/>
        <w:spacing w:after="0" w:line="360" w:lineRule="auto"/>
        <w:ind w:firstLine="480" w:firstLineChars="20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2.8严格落实安全措施，周密组织，文明施工。</w:t>
      </w:r>
    </w:p>
    <w:p w14:paraId="177B29E7">
      <w:pPr>
        <w:spacing w:line="420" w:lineRule="exact"/>
        <w:ind w:firstLine="480" w:firstLineChars="200"/>
        <w:rPr>
          <w:rStyle w:val="67"/>
          <w:rFonts w:ascii="宋体" w:hAnsi="宋体" w:cs="宋体"/>
          <w:color w:val="000000"/>
          <w:sz w:val="24"/>
        </w:rPr>
      </w:pPr>
    </w:p>
    <w:p w14:paraId="2F6C638B">
      <w:pPr>
        <w:spacing w:after="120" w:line="415" w:lineRule="auto"/>
        <w:ind w:firstLine="480" w:firstLineChars="200"/>
        <w:jc w:val="center"/>
        <w:rPr>
          <w:rStyle w:val="67"/>
          <w:rFonts w:ascii="宋体" w:hAnsi="宋体" w:cs="宋体"/>
          <w:color w:val="000000"/>
          <w:sz w:val="24"/>
          <w:lang w:val="zh-CN"/>
        </w:rPr>
      </w:pPr>
    </w:p>
    <w:p w14:paraId="6C339FDD">
      <w:pPr>
        <w:pStyle w:val="36"/>
        <w:ind w:firstLine="240"/>
        <w:rPr>
          <w:rFonts w:ascii="宋体" w:hAnsi="宋体" w:cs="宋体"/>
          <w:sz w:val="24"/>
        </w:rPr>
      </w:pPr>
    </w:p>
    <w:p w14:paraId="1388CF5C">
      <w:pPr>
        <w:pStyle w:val="36"/>
        <w:ind w:firstLine="240"/>
        <w:rPr>
          <w:rFonts w:ascii="宋体" w:hAnsi="宋体" w:cs="宋体"/>
          <w:sz w:val="24"/>
        </w:rPr>
      </w:pPr>
    </w:p>
    <w:p w14:paraId="0287A975">
      <w:pPr>
        <w:pStyle w:val="36"/>
        <w:ind w:firstLine="240"/>
        <w:rPr>
          <w:rFonts w:ascii="宋体" w:hAnsi="宋体" w:cs="宋体"/>
          <w:sz w:val="24"/>
        </w:rPr>
      </w:pPr>
    </w:p>
    <w:p w14:paraId="297CA75A">
      <w:pPr>
        <w:pStyle w:val="36"/>
        <w:ind w:firstLine="240"/>
        <w:rPr>
          <w:rFonts w:ascii="宋体" w:hAnsi="宋体" w:cs="宋体"/>
          <w:sz w:val="24"/>
        </w:rPr>
      </w:pPr>
    </w:p>
    <w:p w14:paraId="2E2CE3DE">
      <w:pPr>
        <w:pStyle w:val="36"/>
        <w:ind w:firstLine="240"/>
        <w:rPr>
          <w:rFonts w:ascii="宋体" w:hAnsi="宋体" w:cs="宋体"/>
          <w:sz w:val="24"/>
        </w:rPr>
      </w:pPr>
    </w:p>
    <w:p w14:paraId="0B2E80A9">
      <w:pPr>
        <w:pStyle w:val="36"/>
        <w:ind w:firstLine="240"/>
        <w:rPr>
          <w:rFonts w:ascii="宋体" w:hAnsi="宋体" w:cs="宋体"/>
          <w:sz w:val="24"/>
        </w:rPr>
      </w:pPr>
    </w:p>
    <w:p w14:paraId="120A920A">
      <w:pPr>
        <w:pStyle w:val="36"/>
        <w:ind w:firstLine="240"/>
        <w:rPr>
          <w:rFonts w:ascii="宋体" w:hAnsi="宋体" w:cs="宋体"/>
          <w:sz w:val="24"/>
        </w:rPr>
      </w:pPr>
    </w:p>
    <w:p w14:paraId="3A91376A">
      <w:pPr>
        <w:pStyle w:val="36"/>
        <w:ind w:firstLine="240"/>
        <w:rPr>
          <w:rFonts w:ascii="宋体" w:hAnsi="宋体" w:cs="宋体"/>
          <w:sz w:val="24"/>
        </w:rPr>
      </w:pPr>
    </w:p>
    <w:p w14:paraId="7007B6AB">
      <w:pPr>
        <w:pStyle w:val="36"/>
        <w:ind w:firstLine="240"/>
        <w:rPr>
          <w:rFonts w:ascii="宋体" w:hAnsi="宋体" w:cs="宋体"/>
          <w:sz w:val="24"/>
        </w:rPr>
      </w:pPr>
    </w:p>
    <w:p w14:paraId="72F7C42A">
      <w:pPr>
        <w:pStyle w:val="36"/>
        <w:ind w:firstLine="240"/>
        <w:rPr>
          <w:rFonts w:ascii="宋体" w:hAnsi="宋体" w:cs="宋体"/>
          <w:sz w:val="24"/>
        </w:rPr>
      </w:pPr>
    </w:p>
    <w:p w14:paraId="262D7DD0">
      <w:pPr>
        <w:pStyle w:val="36"/>
        <w:ind w:firstLine="240"/>
        <w:rPr>
          <w:rFonts w:ascii="宋体" w:hAnsi="宋体" w:cs="宋体"/>
          <w:sz w:val="24"/>
        </w:rPr>
      </w:pPr>
    </w:p>
    <w:p w14:paraId="754F20A1">
      <w:pPr>
        <w:pStyle w:val="36"/>
        <w:ind w:firstLine="240"/>
        <w:rPr>
          <w:rFonts w:ascii="宋体" w:hAnsi="宋体" w:cs="宋体"/>
          <w:sz w:val="24"/>
        </w:rPr>
      </w:pPr>
    </w:p>
    <w:p w14:paraId="469DCE65">
      <w:pPr>
        <w:pStyle w:val="36"/>
        <w:ind w:firstLine="240"/>
        <w:rPr>
          <w:rFonts w:ascii="宋体" w:hAnsi="宋体" w:cs="宋体"/>
          <w:sz w:val="24"/>
        </w:rPr>
      </w:pPr>
    </w:p>
    <w:p w14:paraId="602E8F75">
      <w:pPr>
        <w:pStyle w:val="36"/>
        <w:ind w:firstLine="240"/>
        <w:rPr>
          <w:rFonts w:ascii="宋体" w:hAnsi="宋体" w:cs="宋体"/>
          <w:sz w:val="24"/>
        </w:rPr>
      </w:pPr>
    </w:p>
    <w:p w14:paraId="1771A907">
      <w:pPr>
        <w:pStyle w:val="36"/>
        <w:ind w:firstLine="240"/>
        <w:rPr>
          <w:rFonts w:ascii="宋体" w:hAnsi="宋体" w:cs="宋体"/>
          <w:sz w:val="24"/>
        </w:rPr>
      </w:pPr>
    </w:p>
    <w:p w14:paraId="3A406676">
      <w:pPr>
        <w:pStyle w:val="36"/>
        <w:ind w:firstLine="240"/>
        <w:rPr>
          <w:rFonts w:ascii="宋体" w:hAnsi="宋体" w:cs="宋体"/>
          <w:sz w:val="24"/>
        </w:rPr>
      </w:pPr>
    </w:p>
    <w:p w14:paraId="53A784CC">
      <w:pPr>
        <w:pStyle w:val="36"/>
        <w:ind w:firstLine="240"/>
        <w:rPr>
          <w:rFonts w:ascii="宋体" w:hAnsi="宋体" w:cs="宋体"/>
          <w:sz w:val="24"/>
        </w:rPr>
      </w:pPr>
    </w:p>
    <w:p w14:paraId="52C01A47">
      <w:pPr>
        <w:spacing w:line="480" w:lineRule="auto"/>
        <w:jc w:val="center"/>
        <w:rPr>
          <w:rFonts w:ascii="宋体" w:hAnsi="宋体" w:cs="宋体"/>
          <w:sz w:val="24"/>
        </w:rPr>
      </w:pPr>
      <w:r>
        <w:rPr>
          <w:rFonts w:hint="eastAsia" w:ascii="宋体" w:hAnsi="宋体" w:cs="宋体"/>
          <w:b/>
          <w:bCs/>
          <w:sz w:val="24"/>
        </w:rPr>
        <w:t>第四章  响应性文件内容及格式</w:t>
      </w:r>
    </w:p>
    <w:p w14:paraId="2EBCEFEF">
      <w:pPr>
        <w:spacing w:line="560" w:lineRule="auto"/>
        <w:ind w:firstLine="480"/>
        <w:rPr>
          <w:rFonts w:ascii="宋体" w:hAnsi="宋体" w:cs="宋体"/>
          <w:sz w:val="24"/>
        </w:rPr>
      </w:pPr>
      <w:r>
        <w:rPr>
          <w:rFonts w:ascii="宋体" w:hAnsi="宋体" w:cs="宋体"/>
          <w:sz w:val="24"/>
        </w:rPr>
        <w:t xml:space="preserve">注：请供应商按照以下文件的要求格式、内容，顺序制作响应性文件，并编制目录及页码，否则可能将影响对响应性文件的评价。 </w:t>
      </w:r>
    </w:p>
    <w:p w14:paraId="214D6B02">
      <w:pPr>
        <w:widowControl/>
        <w:spacing w:line="520" w:lineRule="exact"/>
        <w:ind w:firstLine="480" w:firstLineChars="200"/>
        <w:jc w:val="center"/>
        <w:rPr>
          <w:rFonts w:ascii="宋体" w:hAnsi="宋体" w:cs="宋体"/>
          <w:sz w:val="24"/>
        </w:rPr>
      </w:pPr>
    </w:p>
    <w:p w14:paraId="320EF4A2">
      <w:pPr>
        <w:spacing w:line="560" w:lineRule="exact"/>
        <w:ind w:firstLine="482" w:firstLineChars="200"/>
        <w:rPr>
          <w:rFonts w:ascii="宋体" w:hAnsi="宋体" w:cs="宋体"/>
          <w:b/>
          <w:sz w:val="24"/>
        </w:rPr>
      </w:pPr>
      <w:r>
        <w:rPr>
          <w:rFonts w:hint="eastAsia" w:ascii="宋体" w:hAnsi="宋体" w:cs="宋体"/>
          <w:b/>
          <w:sz w:val="24"/>
        </w:rPr>
        <w:t>重要提示：</w:t>
      </w:r>
    </w:p>
    <w:p w14:paraId="02CBBA94">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14:paraId="5CC17D6E">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14:paraId="05F5D19D">
      <w:pPr>
        <w:snapToGrid w:val="0"/>
        <w:jc w:val="left"/>
        <w:rPr>
          <w:rFonts w:ascii="宋体" w:hAnsi="宋体" w:cs="宋体"/>
          <w:sz w:val="24"/>
        </w:rPr>
      </w:pPr>
    </w:p>
    <w:p w14:paraId="427726B0">
      <w:pPr>
        <w:snapToGrid w:val="0"/>
        <w:jc w:val="left"/>
        <w:rPr>
          <w:rFonts w:ascii="宋体" w:hAnsi="宋体" w:cs="宋体"/>
          <w:sz w:val="24"/>
        </w:rPr>
      </w:pPr>
    </w:p>
    <w:p w14:paraId="7013FFAF">
      <w:pPr>
        <w:snapToGrid w:val="0"/>
        <w:jc w:val="left"/>
        <w:rPr>
          <w:rFonts w:ascii="宋体" w:hAnsi="宋体" w:cs="宋体"/>
          <w:sz w:val="24"/>
        </w:rPr>
      </w:pPr>
    </w:p>
    <w:p w14:paraId="4A44BCEF">
      <w:pPr>
        <w:snapToGrid w:val="0"/>
        <w:jc w:val="left"/>
        <w:rPr>
          <w:rFonts w:ascii="宋体" w:hAnsi="宋体" w:cs="宋体"/>
          <w:sz w:val="24"/>
        </w:rPr>
      </w:pPr>
    </w:p>
    <w:p w14:paraId="4A10E714">
      <w:pPr>
        <w:snapToGrid w:val="0"/>
        <w:jc w:val="left"/>
        <w:rPr>
          <w:rFonts w:ascii="宋体" w:hAnsi="宋体" w:cs="宋体"/>
          <w:sz w:val="24"/>
        </w:rPr>
      </w:pPr>
    </w:p>
    <w:p w14:paraId="057DC455">
      <w:pPr>
        <w:snapToGrid w:val="0"/>
        <w:jc w:val="left"/>
        <w:rPr>
          <w:rFonts w:ascii="宋体" w:hAnsi="宋体" w:cs="宋体"/>
          <w:sz w:val="24"/>
        </w:rPr>
      </w:pPr>
    </w:p>
    <w:p w14:paraId="44E1B118">
      <w:pPr>
        <w:snapToGrid w:val="0"/>
        <w:jc w:val="left"/>
        <w:rPr>
          <w:rFonts w:ascii="宋体" w:hAnsi="宋体" w:cs="宋体"/>
          <w:sz w:val="24"/>
        </w:rPr>
      </w:pPr>
    </w:p>
    <w:p w14:paraId="2153B2BF">
      <w:pPr>
        <w:snapToGrid w:val="0"/>
        <w:jc w:val="left"/>
        <w:rPr>
          <w:rFonts w:ascii="宋体" w:hAnsi="宋体" w:cs="宋体"/>
          <w:sz w:val="24"/>
        </w:rPr>
      </w:pPr>
    </w:p>
    <w:p w14:paraId="22FD18BD">
      <w:pPr>
        <w:snapToGrid w:val="0"/>
        <w:jc w:val="left"/>
        <w:rPr>
          <w:rFonts w:ascii="宋体" w:hAnsi="宋体" w:cs="宋体"/>
          <w:sz w:val="24"/>
        </w:rPr>
      </w:pPr>
    </w:p>
    <w:p w14:paraId="62AACBD9">
      <w:pPr>
        <w:snapToGrid w:val="0"/>
        <w:jc w:val="left"/>
        <w:rPr>
          <w:rFonts w:ascii="宋体" w:hAnsi="宋体" w:cs="宋体"/>
          <w:sz w:val="24"/>
        </w:rPr>
      </w:pPr>
    </w:p>
    <w:p w14:paraId="4D5B1EB8">
      <w:pPr>
        <w:snapToGrid w:val="0"/>
        <w:jc w:val="left"/>
        <w:rPr>
          <w:rFonts w:ascii="宋体" w:hAnsi="宋体" w:cs="宋体"/>
          <w:sz w:val="24"/>
        </w:rPr>
      </w:pPr>
    </w:p>
    <w:p w14:paraId="3BB65F59">
      <w:pPr>
        <w:snapToGrid w:val="0"/>
        <w:jc w:val="left"/>
        <w:rPr>
          <w:rFonts w:ascii="宋体" w:hAnsi="宋体" w:cs="宋体"/>
          <w:sz w:val="24"/>
        </w:rPr>
      </w:pPr>
    </w:p>
    <w:p w14:paraId="5E749F63">
      <w:pPr>
        <w:snapToGrid w:val="0"/>
        <w:jc w:val="left"/>
        <w:rPr>
          <w:rFonts w:ascii="宋体" w:hAnsi="宋体" w:cs="宋体"/>
          <w:sz w:val="24"/>
        </w:rPr>
      </w:pPr>
    </w:p>
    <w:p w14:paraId="3B1392CD">
      <w:pPr>
        <w:snapToGrid w:val="0"/>
        <w:jc w:val="left"/>
        <w:rPr>
          <w:rFonts w:ascii="宋体" w:hAnsi="宋体" w:cs="宋体"/>
          <w:sz w:val="24"/>
        </w:rPr>
      </w:pPr>
    </w:p>
    <w:p w14:paraId="78F38348">
      <w:pPr>
        <w:pStyle w:val="26"/>
        <w:ind w:firstLine="480"/>
        <w:rPr>
          <w:rFonts w:ascii="宋体" w:hAnsi="宋体" w:eastAsia="宋体" w:cs="宋体"/>
          <w:sz w:val="24"/>
        </w:rPr>
      </w:pPr>
    </w:p>
    <w:p w14:paraId="310065EE">
      <w:pPr>
        <w:pStyle w:val="26"/>
        <w:ind w:firstLine="480"/>
        <w:rPr>
          <w:rFonts w:ascii="宋体" w:hAnsi="宋体" w:eastAsia="宋体" w:cs="宋体"/>
          <w:sz w:val="24"/>
        </w:rPr>
      </w:pPr>
    </w:p>
    <w:p w14:paraId="77533034">
      <w:pPr>
        <w:pStyle w:val="26"/>
        <w:ind w:firstLine="480"/>
        <w:rPr>
          <w:rFonts w:ascii="宋体" w:hAnsi="宋体" w:eastAsia="宋体" w:cs="宋体"/>
          <w:sz w:val="24"/>
        </w:rPr>
      </w:pPr>
    </w:p>
    <w:p w14:paraId="4D6D2570">
      <w:pPr>
        <w:pStyle w:val="26"/>
        <w:ind w:firstLine="480"/>
        <w:rPr>
          <w:rFonts w:ascii="宋体" w:hAnsi="宋体" w:eastAsia="宋体" w:cs="宋体"/>
          <w:sz w:val="24"/>
        </w:rPr>
      </w:pPr>
    </w:p>
    <w:p w14:paraId="6F421EEA">
      <w:pPr>
        <w:snapToGrid w:val="0"/>
        <w:jc w:val="left"/>
        <w:rPr>
          <w:rFonts w:ascii="宋体" w:hAnsi="宋体" w:cs="宋体"/>
          <w:sz w:val="24"/>
        </w:rPr>
      </w:pPr>
    </w:p>
    <w:p w14:paraId="56A8E00E">
      <w:pPr>
        <w:snapToGrid w:val="0"/>
        <w:jc w:val="left"/>
        <w:rPr>
          <w:rFonts w:ascii="宋体" w:hAnsi="宋体" w:cs="宋体"/>
          <w:sz w:val="24"/>
        </w:rPr>
      </w:pPr>
    </w:p>
    <w:p w14:paraId="27A86C67">
      <w:pPr>
        <w:snapToGrid w:val="0"/>
        <w:jc w:val="left"/>
        <w:rPr>
          <w:rFonts w:ascii="宋体" w:hAnsi="宋体" w:cs="宋体"/>
          <w:sz w:val="24"/>
        </w:rPr>
      </w:pPr>
    </w:p>
    <w:p w14:paraId="035373CD">
      <w:pPr>
        <w:snapToGrid w:val="0"/>
        <w:jc w:val="left"/>
        <w:rPr>
          <w:rFonts w:ascii="宋体" w:hAnsi="宋体" w:cs="宋体"/>
          <w:sz w:val="24"/>
        </w:rPr>
      </w:pPr>
    </w:p>
    <w:p w14:paraId="338E44C8">
      <w:pPr>
        <w:snapToGrid w:val="0"/>
        <w:jc w:val="left"/>
        <w:rPr>
          <w:rFonts w:ascii="宋体" w:hAnsi="宋体" w:cs="宋体"/>
          <w:sz w:val="24"/>
        </w:rPr>
      </w:pPr>
    </w:p>
    <w:p w14:paraId="73F1872B">
      <w:pPr>
        <w:snapToGrid w:val="0"/>
        <w:jc w:val="left"/>
        <w:rPr>
          <w:rFonts w:ascii="宋体" w:hAnsi="宋体" w:cs="宋体"/>
          <w:sz w:val="24"/>
        </w:rPr>
      </w:pPr>
    </w:p>
    <w:p w14:paraId="13DB7DA7">
      <w:pPr>
        <w:snapToGrid w:val="0"/>
        <w:jc w:val="left"/>
        <w:rPr>
          <w:rFonts w:ascii="宋体" w:hAnsi="宋体" w:cs="宋体"/>
          <w:sz w:val="24"/>
        </w:rPr>
      </w:pPr>
    </w:p>
    <w:p w14:paraId="66701B0D">
      <w:pPr>
        <w:snapToGrid w:val="0"/>
        <w:jc w:val="left"/>
        <w:rPr>
          <w:rFonts w:ascii="宋体" w:hAnsi="宋体" w:cs="宋体"/>
          <w:sz w:val="24"/>
        </w:rPr>
      </w:pPr>
    </w:p>
    <w:p w14:paraId="75CAA214">
      <w:pPr>
        <w:pStyle w:val="26"/>
        <w:ind w:firstLine="480"/>
        <w:rPr>
          <w:rFonts w:ascii="宋体" w:hAnsi="宋体" w:eastAsia="宋体" w:cs="宋体"/>
          <w:sz w:val="24"/>
        </w:rPr>
      </w:pPr>
    </w:p>
    <w:p w14:paraId="79B8C9BB">
      <w:pPr>
        <w:snapToGrid w:val="0"/>
        <w:jc w:val="left"/>
        <w:rPr>
          <w:rFonts w:ascii="宋体" w:hAnsi="宋体" w:cs="宋体"/>
          <w:sz w:val="24"/>
        </w:rPr>
      </w:pPr>
    </w:p>
    <w:p w14:paraId="411FFD80">
      <w:pPr>
        <w:snapToGrid w:val="0"/>
        <w:jc w:val="left"/>
        <w:rPr>
          <w:rFonts w:ascii="宋体" w:hAnsi="宋体" w:cs="宋体"/>
          <w:sz w:val="24"/>
        </w:rPr>
      </w:pPr>
    </w:p>
    <w:p w14:paraId="034CE701">
      <w:pPr>
        <w:pStyle w:val="26"/>
        <w:ind w:firstLine="480"/>
        <w:rPr>
          <w:rFonts w:ascii="宋体" w:hAnsi="宋体" w:eastAsia="宋体" w:cs="宋体"/>
          <w:sz w:val="24"/>
        </w:rPr>
      </w:pPr>
    </w:p>
    <w:p w14:paraId="0C5F3047">
      <w:pPr>
        <w:spacing w:line="360" w:lineRule="auto"/>
        <w:jc w:val="left"/>
        <w:rPr>
          <w:rFonts w:ascii="宋体" w:hAnsi="宋体" w:cs="宋体"/>
          <w:sz w:val="24"/>
        </w:rPr>
      </w:pPr>
      <w:r>
        <w:rPr>
          <w:rFonts w:hint="eastAsia" w:ascii="宋体" w:hAnsi="宋体" w:cs="宋体"/>
          <w:sz w:val="24"/>
        </w:rPr>
        <w:t>格式2-1</w:t>
      </w:r>
    </w:p>
    <w:p w14:paraId="3ACBC552">
      <w:pPr>
        <w:spacing w:line="360" w:lineRule="auto"/>
        <w:jc w:val="center"/>
        <w:rPr>
          <w:rFonts w:ascii="宋体" w:hAnsi="宋体" w:cs="宋体"/>
          <w:sz w:val="24"/>
        </w:rPr>
      </w:pPr>
      <w:r>
        <w:rPr>
          <w:rFonts w:hint="eastAsia" w:ascii="宋体" w:hAnsi="宋体" w:cs="宋体"/>
          <w:sz w:val="24"/>
        </w:rPr>
        <w:t>法定代表人身份证明书</w:t>
      </w:r>
    </w:p>
    <w:p w14:paraId="365DB71A">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444631E4">
      <w:pPr>
        <w:spacing w:line="360" w:lineRule="auto"/>
        <w:ind w:firstLine="480" w:firstLineChars="200"/>
        <w:rPr>
          <w:rFonts w:ascii="宋体" w:hAnsi="宋体" w:cs="宋体"/>
          <w:sz w:val="24"/>
        </w:rPr>
      </w:pPr>
    </w:p>
    <w:p w14:paraId="53F4E2AD">
      <w:pPr>
        <w:spacing w:line="360" w:lineRule="auto"/>
        <w:ind w:firstLine="480" w:firstLineChars="200"/>
        <w:rPr>
          <w:rFonts w:ascii="宋体" w:hAnsi="宋体" w:cs="宋体"/>
          <w:sz w:val="24"/>
        </w:rPr>
      </w:pPr>
      <w:r>
        <w:rPr>
          <w:rFonts w:hint="eastAsia" w:ascii="宋体" w:hAnsi="宋体" w:cs="宋体"/>
          <w:sz w:val="24"/>
        </w:rPr>
        <w:t>同志，系我单位法定代表人，任</w:t>
      </w:r>
    </w:p>
    <w:p w14:paraId="74A8E16F">
      <w:pPr>
        <w:spacing w:line="360" w:lineRule="auto"/>
        <w:rPr>
          <w:rFonts w:ascii="宋体" w:hAnsi="宋体" w:cs="宋体"/>
          <w:sz w:val="24"/>
        </w:rPr>
      </w:pPr>
      <w:r>
        <w:rPr>
          <w:rFonts w:hint="eastAsia" w:ascii="宋体" w:hAnsi="宋体" w:cs="宋体"/>
          <w:sz w:val="24"/>
        </w:rPr>
        <w:t>职务。</w:t>
      </w:r>
    </w:p>
    <w:p w14:paraId="0DDD5052">
      <w:pPr>
        <w:spacing w:line="360" w:lineRule="auto"/>
        <w:ind w:firstLine="480" w:firstLineChars="200"/>
        <w:rPr>
          <w:rFonts w:ascii="宋体" w:hAnsi="宋体" w:cs="宋体"/>
          <w:sz w:val="24"/>
        </w:rPr>
      </w:pPr>
      <w:r>
        <w:rPr>
          <w:rFonts w:hint="eastAsia" w:ascii="宋体" w:hAnsi="宋体" w:cs="宋体"/>
          <w:sz w:val="24"/>
        </w:rPr>
        <w:t>特此证明。</w:t>
      </w:r>
    </w:p>
    <w:p w14:paraId="7E5F09F7">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1F0E4111">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C2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0E2F83B">
            <w:pPr>
              <w:spacing w:line="480" w:lineRule="exact"/>
              <w:rPr>
                <w:rFonts w:ascii="宋体" w:hAnsi="宋体" w:cs="宋体"/>
                <w:b/>
                <w:bCs/>
                <w:sz w:val="24"/>
              </w:rPr>
            </w:pPr>
          </w:p>
          <w:p w14:paraId="1E5994C0">
            <w:pPr>
              <w:spacing w:line="480" w:lineRule="exact"/>
              <w:rPr>
                <w:rFonts w:ascii="宋体" w:hAnsi="宋体" w:cs="宋体"/>
                <w:b/>
                <w:bCs/>
                <w:sz w:val="24"/>
              </w:rPr>
            </w:pPr>
          </w:p>
          <w:p w14:paraId="6DAC4EC2">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065658FC">
            <w:pPr>
              <w:spacing w:line="480" w:lineRule="exact"/>
              <w:rPr>
                <w:rFonts w:ascii="宋体" w:hAnsi="宋体" w:cs="宋体"/>
                <w:sz w:val="24"/>
              </w:rPr>
            </w:pPr>
          </w:p>
          <w:p w14:paraId="39A07804">
            <w:pPr>
              <w:spacing w:line="480" w:lineRule="exact"/>
              <w:rPr>
                <w:rFonts w:ascii="宋体" w:hAnsi="宋体" w:cs="宋体"/>
                <w:sz w:val="24"/>
              </w:rPr>
            </w:pPr>
          </w:p>
        </w:tc>
      </w:tr>
    </w:tbl>
    <w:p w14:paraId="2B3EC977">
      <w:pPr>
        <w:spacing w:line="360" w:lineRule="auto"/>
        <w:ind w:firstLine="960" w:firstLineChars="400"/>
        <w:rPr>
          <w:rFonts w:ascii="宋体" w:hAnsi="宋体" w:cs="宋体"/>
          <w:sz w:val="24"/>
        </w:rPr>
      </w:pPr>
    </w:p>
    <w:p w14:paraId="22C3AF0D">
      <w:pPr>
        <w:spacing w:line="360" w:lineRule="auto"/>
        <w:ind w:firstLine="3840" w:firstLineChars="1600"/>
        <w:rPr>
          <w:rFonts w:ascii="宋体" w:hAnsi="宋体" w:cs="宋体"/>
          <w:sz w:val="24"/>
        </w:rPr>
      </w:pPr>
    </w:p>
    <w:p w14:paraId="481F50E0">
      <w:pPr>
        <w:spacing w:line="360" w:lineRule="auto"/>
        <w:ind w:firstLine="3840" w:firstLineChars="1600"/>
        <w:rPr>
          <w:rFonts w:ascii="宋体" w:hAnsi="宋体" w:cs="宋体"/>
          <w:sz w:val="24"/>
        </w:rPr>
      </w:pPr>
    </w:p>
    <w:p w14:paraId="746E8254">
      <w:pPr>
        <w:spacing w:line="360" w:lineRule="auto"/>
        <w:ind w:firstLine="3840" w:firstLineChars="1600"/>
        <w:rPr>
          <w:rFonts w:ascii="宋体" w:hAnsi="宋体" w:cs="宋体"/>
          <w:sz w:val="24"/>
        </w:rPr>
      </w:pPr>
    </w:p>
    <w:p w14:paraId="4E8AD25E">
      <w:pPr>
        <w:spacing w:line="360" w:lineRule="auto"/>
        <w:jc w:val="center"/>
        <w:rPr>
          <w:rFonts w:ascii="宋体" w:hAnsi="宋体" w:cs="宋体"/>
          <w:sz w:val="24"/>
        </w:rPr>
      </w:pPr>
    </w:p>
    <w:p w14:paraId="3EB531BF">
      <w:pPr>
        <w:spacing w:line="360" w:lineRule="auto"/>
        <w:jc w:val="center"/>
        <w:rPr>
          <w:rFonts w:ascii="宋体" w:hAnsi="宋体" w:cs="宋体"/>
          <w:sz w:val="24"/>
        </w:rPr>
      </w:pPr>
    </w:p>
    <w:p w14:paraId="48423ECF">
      <w:pPr>
        <w:spacing w:line="360" w:lineRule="auto"/>
        <w:jc w:val="center"/>
        <w:rPr>
          <w:rFonts w:ascii="宋体" w:hAnsi="宋体" w:cs="宋体"/>
          <w:sz w:val="24"/>
        </w:rPr>
      </w:pPr>
    </w:p>
    <w:p w14:paraId="30705D8C">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1C18F3C">
      <w:pPr>
        <w:spacing w:line="360" w:lineRule="auto"/>
        <w:jc w:val="center"/>
        <w:rPr>
          <w:rFonts w:ascii="宋体" w:hAnsi="宋体" w:cs="宋体"/>
          <w:sz w:val="24"/>
        </w:rPr>
      </w:pPr>
      <w:r>
        <w:rPr>
          <w:rFonts w:hint="eastAsia" w:ascii="宋体" w:hAnsi="宋体" w:cs="宋体"/>
          <w:sz w:val="24"/>
        </w:rPr>
        <w:t xml:space="preserve">                年   月  日</w:t>
      </w:r>
    </w:p>
    <w:p w14:paraId="59A0E6A8">
      <w:pPr>
        <w:spacing w:line="360" w:lineRule="auto"/>
        <w:jc w:val="center"/>
        <w:rPr>
          <w:rFonts w:ascii="宋体" w:hAnsi="宋体" w:cs="宋体"/>
          <w:sz w:val="24"/>
        </w:rPr>
      </w:pPr>
    </w:p>
    <w:p w14:paraId="0CBDB086">
      <w:pPr>
        <w:spacing w:line="360" w:lineRule="auto"/>
        <w:jc w:val="center"/>
        <w:rPr>
          <w:rFonts w:ascii="宋体" w:hAnsi="宋体" w:cs="宋体"/>
          <w:sz w:val="24"/>
        </w:rPr>
      </w:pPr>
    </w:p>
    <w:p w14:paraId="6429B0F6">
      <w:pPr>
        <w:pStyle w:val="36"/>
        <w:ind w:firstLine="240"/>
        <w:rPr>
          <w:rFonts w:ascii="宋体" w:hAnsi="宋体" w:cs="宋体"/>
          <w:sz w:val="24"/>
        </w:rPr>
      </w:pPr>
    </w:p>
    <w:p w14:paraId="2E76B49F">
      <w:pPr>
        <w:pStyle w:val="36"/>
        <w:ind w:firstLine="240"/>
        <w:rPr>
          <w:rFonts w:ascii="宋体" w:hAnsi="宋体" w:cs="宋体"/>
          <w:sz w:val="24"/>
        </w:rPr>
      </w:pPr>
    </w:p>
    <w:p w14:paraId="1AFBF6C7">
      <w:pPr>
        <w:pStyle w:val="36"/>
        <w:ind w:firstLine="240"/>
        <w:rPr>
          <w:rFonts w:ascii="宋体" w:hAnsi="宋体" w:cs="宋体"/>
          <w:sz w:val="24"/>
        </w:rPr>
      </w:pPr>
    </w:p>
    <w:p w14:paraId="4F3700EA">
      <w:pPr>
        <w:pStyle w:val="36"/>
        <w:ind w:firstLine="240"/>
        <w:rPr>
          <w:rFonts w:ascii="宋体" w:hAnsi="宋体" w:cs="宋体"/>
          <w:sz w:val="24"/>
        </w:rPr>
      </w:pPr>
    </w:p>
    <w:p w14:paraId="0C2AFBEF">
      <w:pPr>
        <w:pStyle w:val="36"/>
        <w:ind w:firstLine="240"/>
        <w:rPr>
          <w:rFonts w:ascii="宋体" w:hAnsi="宋体" w:cs="宋体"/>
          <w:sz w:val="24"/>
        </w:rPr>
      </w:pPr>
    </w:p>
    <w:p w14:paraId="680FBB04">
      <w:pPr>
        <w:pStyle w:val="36"/>
        <w:ind w:firstLine="240"/>
        <w:rPr>
          <w:rFonts w:ascii="宋体" w:hAnsi="宋体" w:cs="宋体"/>
          <w:sz w:val="24"/>
        </w:rPr>
      </w:pPr>
    </w:p>
    <w:p w14:paraId="3E867553">
      <w:pPr>
        <w:pStyle w:val="36"/>
        <w:ind w:firstLine="240"/>
        <w:rPr>
          <w:rFonts w:ascii="宋体" w:hAnsi="宋体" w:cs="宋体"/>
          <w:sz w:val="24"/>
        </w:rPr>
      </w:pPr>
    </w:p>
    <w:p w14:paraId="474FC812">
      <w:pPr>
        <w:pStyle w:val="36"/>
        <w:ind w:firstLine="240"/>
        <w:rPr>
          <w:rFonts w:ascii="宋体" w:hAnsi="宋体" w:cs="宋体"/>
          <w:sz w:val="24"/>
        </w:rPr>
      </w:pPr>
    </w:p>
    <w:p w14:paraId="5ABB28FD">
      <w:pPr>
        <w:pStyle w:val="36"/>
        <w:ind w:firstLine="240"/>
        <w:rPr>
          <w:rFonts w:ascii="宋体" w:hAnsi="宋体" w:cs="宋体"/>
          <w:sz w:val="24"/>
        </w:rPr>
      </w:pPr>
    </w:p>
    <w:p w14:paraId="59205291">
      <w:pPr>
        <w:spacing w:line="360" w:lineRule="auto"/>
        <w:jc w:val="center"/>
        <w:rPr>
          <w:rFonts w:ascii="宋体" w:hAnsi="宋体" w:cs="宋体"/>
          <w:sz w:val="24"/>
        </w:rPr>
      </w:pPr>
    </w:p>
    <w:p w14:paraId="480C6AA7">
      <w:pPr>
        <w:spacing w:line="360" w:lineRule="auto"/>
        <w:jc w:val="center"/>
        <w:rPr>
          <w:rFonts w:ascii="宋体" w:hAnsi="宋体" w:cs="宋体"/>
          <w:sz w:val="24"/>
        </w:rPr>
      </w:pPr>
    </w:p>
    <w:p w14:paraId="1F646AAD">
      <w:pPr>
        <w:spacing w:line="360" w:lineRule="auto"/>
        <w:jc w:val="left"/>
        <w:rPr>
          <w:rFonts w:ascii="宋体" w:hAnsi="宋体" w:cs="宋体"/>
          <w:sz w:val="24"/>
        </w:rPr>
      </w:pPr>
      <w:r>
        <w:rPr>
          <w:rFonts w:hint="eastAsia" w:ascii="宋体" w:hAnsi="宋体" w:cs="宋体"/>
          <w:sz w:val="24"/>
        </w:rPr>
        <w:t>格式2-2</w:t>
      </w:r>
    </w:p>
    <w:p w14:paraId="6A5D38CD">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1558F508">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10BCDE3E">
      <w:pPr>
        <w:spacing w:line="360" w:lineRule="auto"/>
        <w:ind w:firstLine="480" w:firstLineChars="200"/>
        <w:rPr>
          <w:rFonts w:ascii="宋体" w:hAnsi="宋体" w:cs="宋体"/>
          <w:sz w:val="24"/>
        </w:rPr>
      </w:pPr>
    </w:p>
    <w:p w14:paraId="38A6BC0D">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6F891C28">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7A0A17C6">
      <w:pPr>
        <w:spacing w:line="360" w:lineRule="auto"/>
        <w:rPr>
          <w:rFonts w:ascii="宋体" w:hAnsi="宋体" w:cs="宋体"/>
          <w:sz w:val="24"/>
        </w:rPr>
      </w:pPr>
    </w:p>
    <w:p w14:paraId="703F00D6">
      <w:pPr>
        <w:spacing w:line="360" w:lineRule="auto"/>
        <w:ind w:firstLine="480" w:firstLineChars="200"/>
        <w:rPr>
          <w:rFonts w:ascii="宋体" w:hAnsi="宋体" w:cs="宋体"/>
          <w:sz w:val="24"/>
        </w:rPr>
      </w:pPr>
      <w:r>
        <w:rPr>
          <w:rFonts w:hint="eastAsia" w:ascii="宋体" w:hAnsi="宋体" w:cs="宋体"/>
          <w:sz w:val="24"/>
        </w:rPr>
        <w:t>委托人：</w:t>
      </w:r>
    </w:p>
    <w:p w14:paraId="3C0FFFF6">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14:paraId="4CDB61B3">
      <w:pPr>
        <w:spacing w:line="360" w:lineRule="auto"/>
        <w:ind w:firstLine="480" w:firstLineChars="200"/>
        <w:rPr>
          <w:rFonts w:ascii="宋体" w:hAnsi="宋体" w:cs="宋体"/>
          <w:sz w:val="24"/>
        </w:rPr>
      </w:pPr>
      <w:r>
        <w:rPr>
          <w:rFonts w:hint="eastAsia" w:ascii="宋体" w:hAnsi="宋体" w:cs="宋体"/>
          <w:sz w:val="24"/>
        </w:rPr>
        <w:t>被委托人：</w:t>
      </w:r>
    </w:p>
    <w:p w14:paraId="173FE7FF">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7A5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9B3DE8F">
            <w:pPr>
              <w:spacing w:line="480" w:lineRule="exact"/>
              <w:rPr>
                <w:rFonts w:ascii="宋体" w:hAnsi="宋体" w:cs="宋体"/>
                <w:b/>
                <w:bCs/>
                <w:sz w:val="24"/>
              </w:rPr>
            </w:pPr>
          </w:p>
          <w:p w14:paraId="546DBAE9">
            <w:pPr>
              <w:spacing w:line="480" w:lineRule="exact"/>
              <w:rPr>
                <w:rFonts w:ascii="宋体" w:hAnsi="宋体" w:cs="宋体"/>
                <w:b/>
                <w:bCs/>
                <w:sz w:val="24"/>
              </w:rPr>
            </w:pPr>
          </w:p>
          <w:p w14:paraId="10A867DF">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142DF6DF">
      <w:pPr>
        <w:spacing w:line="360" w:lineRule="auto"/>
        <w:ind w:firstLine="480" w:firstLineChars="200"/>
        <w:rPr>
          <w:rFonts w:ascii="宋体" w:hAnsi="宋体" w:cs="宋体"/>
          <w:sz w:val="24"/>
        </w:rPr>
      </w:pPr>
    </w:p>
    <w:p w14:paraId="42647B10">
      <w:pPr>
        <w:spacing w:line="360" w:lineRule="auto"/>
        <w:ind w:firstLine="480" w:firstLineChars="200"/>
        <w:rPr>
          <w:rFonts w:ascii="宋体" w:hAnsi="宋体" w:cs="宋体"/>
          <w:sz w:val="24"/>
        </w:rPr>
      </w:pPr>
    </w:p>
    <w:p w14:paraId="23D1FB8B">
      <w:pPr>
        <w:spacing w:line="360" w:lineRule="auto"/>
        <w:ind w:firstLine="480" w:firstLineChars="200"/>
        <w:rPr>
          <w:rFonts w:ascii="宋体" w:hAnsi="宋体" w:cs="宋体"/>
          <w:sz w:val="24"/>
        </w:rPr>
      </w:pPr>
    </w:p>
    <w:p w14:paraId="49ABB818">
      <w:pPr>
        <w:spacing w:line="360" w:lineRule="auto"/>
        <w:ind w:firstLine="4920" w:firstLineChars="2050"/>
        <w:rPr>
          <w:rFonts w:ascii="宋体" w:hAnsi="宋体" w:cs="宋体"/>
          <w:sz w:val="24"/>
        </w:rPr>
      </w:pPr>
    </w:p>
    <w:p w14:paraId="5BC25E30">
      <w:pPr>
        <w:spacing w:line="360" w:lineRule="auto"/>
        <w:jc w:val="center"/>
        <w:rPr>
          <w:rFonts w:ascii="宋体" w:hAnsi="宋体" w:cs="宋体"/>
          <w:sz w:val="24"/>
        </w:rPr>
      </w:pPr>
    </w:p>
    <w:p w14:paraId="4AA43FBD">
      <w:pPr>
        <w:spacing w:line="360" w:lineRule="auto"/>
        <w:jc w:val="center"/>
        <w:rPr>
          <w:rFonts w:ascii="宋体" w:hAnsi="宋体" w:cs="宋体"/>
          <w:sz w:val="24"/>
        </w:rPr>
      </w:pPr>
    </w:p>
    <w:p w14:paraId="1A2E0982">
      <w:pPr>
        <w:spacing w:line="360" w:lineRule="auto"/>
        <w:jc w:val="center"/>
        <w:rPr>
          <w:rFonts w:ascii="宋体" w:hAnsi="宋体" w:cs="宋体"/>
          <w:sz w:val="24"/>
        </w:rPr>
      </w:pPr>
    </w:p>
    <w:p w14:paraId="732F7D84">
      <w:pPr>
        <w:spacing w:line="360" w:lineRule="auto"/>
        <w:jc w:val="center"/>
        <w:rPr>
          <w:rFonts w:ascii="宋体" w:hAnsi="宋体" w:cs="宋体"/>
          <w:sz w:val="24"/>
        </w:rPr>
      </w:pPr>
      <w:r>
        <w:rPr>
          <w:rFonts w:hint="eastAsia" w:ascii="宋体" w:hAnsi="宋体" w:cs="宋体"/>
          <w:sz w:val="24"/>
        </w:rPr>
        <w:t xml:space="preserve">供应商电子公章：                                       </w:t>
      </w:r>
    </w:p>
    <w:p w14:paraId="7FEF211E">
      <w:pPr>
        <w:spacing w:line="360" w:lineRule="auto"/>
        <w:jc w:val="center"/>
        <w:rPr>
          <w:rFonts w:ascii="宋体" w:hAnsi="宋体" w:cs="宋体"/>
          <w:sz w:val="24"/>
        </w:rPr>
      </w:pPr>
      <w:r>
        <w:rPr>
          <w:rFonts w:hint="eastAsia" w:ascii="宋体" w:hAnsi="宋体" w:cs="宋体"/>
          <w:sz w:val="24"/>
        </w:rPr>
        <w:t xml:space="preserve"> 年   月   日</w:t>
      </w:r>
    </w:p>
    <w:p w14:paraId="25EB08A0">
      <w:pPr>
        <w:pStyle w:val="36"/>
        <w:ind w:firstLine="240"/>
        <w:rPr>
          <w:rFonts w:ascii="宋体" w:hAnsi="宋体" w:cs="宋体"/>
          <w:sz w:val="24"/>
        </w:rPr>
      </w:pPr>
    </w:p>
    <w:p w14:paraId="44B6AFC0">
      <w:pPr>
        <w:pStyle w:val="36"/>
        <w:ind w:firstLine="240"/>
        <w:rPr>
          <w:rFonts w:ascii="宋体" w:hAnsi="宋体" w:cs="宋体"/>
          <w:sz w:val="24"/>
        </w:rPr>
      </w:pPr>
    </w:p>
    <w:p w14:paraId="2F81397C">
      <w:pPr>
        <w:spacing w:line="360" w:lineRule="auto"/>
        <w:jc w:val="left"/>
        <w:rPr>
          <w:rFonts w:ascii="宋体" w:hAnsi="宋体" w:cs="宋体"/>
          <w:sz w:val="24"/>
        </w:rPr>
      </w:pPr>
      <w:r>
        <w:rPr>
          <w:rFonts w:hint="eastAsia" w:ascii="宋体" w:hAnsi="宋体" w:cs="宋体"/>
          <w:sz w:val="24"/>
        </w:rPr>
        <w:t>格式2-3</w:t>
      </w:r>
    </w:p>
    <w:p w14:paraId="0B8710A2">
      <w:pPr>
        <w:pStyle w:val="36"/>
        <w:ind w:firstLine="240"/>
        <w:rPr>
          <w:rFonts w:ascii="宋体" w:hAnsi="宋体" w:cs="宋体"/>
          <w:sz w:val="24"/>
        </w:rPr>
      </w:pPr>
      <w:r>
        <w:rPr>
          <w:rFonts w:hint="eastAsia" w:ascii="宋体" w:hAnsi="宋体" w:cs="宋体"/>
          <w:sz w:val="24"/>
        </w:rPr>
        <w:t>供应商资格其他资料</w:t>
      </w:r>
    </w:p>
    <w:p w14:paraId="5795CE5F">
      <w:pPr>
        <w:pStyle w:val="36"/>
        <w:ind w:firstLine="240"/>
        <w:rPr>
          <w:rFonts w:ascii="宋体" w:hAnsi="宋体" w:cs="宋体"/>
          <w:sz w:val="24"/>
        </w:rPr>
      </w:pPr>
    </w:p>
    <w:p w14:paraId="291B0335">
      <w:pPr>
        <w:pStyle w:val="36"/>
        <w:ind w:firstLine="240"/>
        <w:rPr>
          <w:rFonts w:ascii="宋体" w:hAnsi="宋体" w:cs="宋体"/>
          <w:sz w:val="24"/>
        </w:rPr>
      </w:pPr>
    </w:p>
    <w:p w14:paraId="0C56C2ED">
      <w:pPr>
        <w:pStyle w:val="36"/>
        <w:ind w:firstLine="240"/>
        <w:rPr>
          <w:rFonts w:ascii="宋体" w:hAnsi="宋体" w:cs="宋体"/>
          <w:sz w:val="24"/>
        </w:rPr>
      </w:pPr>
    </w:p>
    <w:p w14:paraId="7780BA30">
      <w:pPr>
        <w:pStyle w:val="36"/>
        <w:ind w:firstLine="240"/>
        <w:rPr>
          <w:rFonts w:ascii="宋体" w:hAnsi="宋体" w:cs="宋体"/>
          <w:sz w:val="24"/>
        </w:rPr>
      </w:pPr>
    </w:p>
    <w:p w14:paraId="2073B734">
      <w:pPr>
        <w:pStyle w:val="36"/>
        <w:ind w:firstLine="240"/>
        <w:rPr>
          <w:rFonts w:ascii="宋体" w:hAnsi="宋体" w:cs="宋体"/>
          <w:sz w:val="24"/>
        </w:rPr>
      </w:pPr>
    </w:p>
    <w:p w14:paraId="124811CC">
      <w:pPr>
        <w:pStyle w:val="36"/>
        <w:ind w:firstLine="240"/>
        <w:rPr>
          <w:rFonts w:ascii="宋体" w:hAnsi="宋体" w:cs="宋体"/>
          <w:sz w:val="24"/>
        </w:rPr>
      </w:pPr>
    </w:p>
    <w:p w14:paraId="243E9609">
      <w:pPr>
        <w:spacing w:line="360" w:lineRule="auto"/>
        <w:jc w:val="left"/>
        <w:rPr>
          <w:rFonts w:ascii="宋体" w:hAnsi="宋体" w:cs="宋体"/>
          <w:sz w:val="24"/>
        </w:rPr>
      </w:pPr>
      <w:r>
        <w:rPr>
          <w:rFonts w:hint="eastAsia" w:ascii="宋体" w:hAnsi="宋体" w:cs="宋体"/>
          <w:sz w:val="24"/>
        </w:rPr>
        <w:t>格式3</w:t>
      </w:r>
    </w:p>
    <w:p w14:paraId="100EAC9E">
      <w:pPr>
        <w:spacing w:line="560" w:lineRule="exact"/>
        <w:jc w:val="center"/>
        <w:rPr>
          <w:rFonts w:ascii="宋体" w:hAnsi="宋体" w:cs="宋体"/>
          <w:sz w:val="24"/>
        </w:rPr>
      </w:pPr>
      <w:r>
        <w:rPr>
          <w:rFonts w:hint="eastAsia" w:ascii="宋体" w:hAnsi="宋体" w:cs="宋体"/>
          <w:sz w:val="24"/>
        </w:rPr>
        <w:t>投标函</w:t>
      </w:r>
    </w:p>
    <w:p w14:paraId="1E00D89B">
      <w:pPr>
        <w:pStyle w:val="24"/>
        <w:shd w:val="clear" w:color="auto" w:fill="FFFFFF"/>
        <w:adjustRightInd w:val="0"/>
        <w:snapToGrid w:val="0"/>
        <w:spacing w:before="0" w:beforeAutospacing="0" w:after="0" w:afterAutospacing="0" w:line="360" w:lineRule="auto"/>
        <w:rPr>
          <w:rFonts w:cs="宋体"/>
          <w:szCs w:val="24"/>
        </w:rPr>
      </w:pPr>
      <w:r>
        <w:rPr>
          <w:rFonts w:hint="eastAsia" w:cs="宋体"/>
          <w:szCs w:val="24"/>
        </w:rPr>
        <w:t>致：周口市公共资源交易中心（政府采购中心）</w:t>
      </w:r>
    </w:p>
    <w:p w14:paraId="2182766C">
      <w:pPr>
        <w:rPr>
          <w:rFonts w:ascii="宋体" w:hAnsi="宋体" w:cs="宋体"/>
          <w:kern w:val="0"/>
          <w:sz w:val="24"/>
        </w:rPr>
      </w:pPr>
    </w:p>
    <w:p w14:paraId="2505C4FC">
      <w:pPr>
        <w:pStyle w:val="56"/>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w:t>
      </w:r>
      <w:r>
        <w:rPr>
          <w:rFonts w:hint="eastAsia" w:ascii="宋体" w:hAnsi="宋体"/>
          <w:sz w:val="24"/>
          <w:szCs w:val="24"/>
          <w:u w:val="single"/>
        </w:rPr>
        <w:t xml:space="preserve">      (全名、职务)</w:t>
      </w:r>
      <w:r>
        <w:rPr>
          <w:rFonts w:hint="eastAsia" w:ascii="宋体" w:hAnsi="宋体"/>
          <w:sz w:val="24"/>
          <w:szCs w:val="24"/>
        </w:rPr>
        <w:t>代表</w:t>
      </w:r>
      <w:r>
        <w:rPr>
          <w:rFonts w:hint="eastAsia" w:ascii="宋体" w:hAnsi="宋体"/>
          <w:sz w:val="24"/>
          <w:szCs w:val="24"/>
          <w:u w:val="single"/>
        </w:rPr>
        <w:t xml:space="preserve">              </w:t>
      </w:r>
      <w:r>
        <w:rPr>
          <w:rFonts w:hint="eastAsia" w:ascii="宋体" w:hAnsi="宋体"/>
          <w:sz w:val="24"/>
          <w:szCs w:val="24"/>
          <w:u w:val="single"/>
          <w:lang w:eastAsia="zh-CN"/>
        </w:rPr>
        <w:t>（</w:t>
      </w:r>
      <w:r>
        <w:rPr>
          <w:rFonts w:hint="eastAsia" w:ascii="宋体" w:hAnsi="宋体"/>
          <w:sz w:val="24"/>
          <w:szCs w:val="24"/>
          <w:u w:val="single"/>
        </w:rPr>
        <w:t>供应商名称、地址</w:t>
      </w:r>
      <w:r>
        <w:rPr>
          <w:rFonts w:hint="eastAsia" w:ascii="宋体" w:hAnsi="宋体"/>
          <w:sz w:val="24"/>
          <w:szCs w:val="24"/>
        </w:rPr>
        <w:t>)</w:t>
      </w:r>
      <w:r>
        <w:rPr>
          <w:rFonts w:hint="eastAsia" w:ascii="宋体" w:hAnsi="宋体"/>
          <w:sz w:val="24"/>
          <w:szCs w:val="24"/>
          <w:lang w:val="en-US" w:eastAsia="zh-CN"/>
        </w:rPr>
        <w:t>签字并</w:t>
      </w:r>
      <w:r>
        <w:rPr>
          <w:rFonts w:hint="eastAsia" w:ascii="宋体" w:hAnsi="宋体"/>
          <w:sz w:val="24"/>
          <w:szCs w:val="24"/>
        </w:rPr>
        <w:t>提交投标文件，报价为</w:t>
      </w:r>
      <w:r>
        <w:rPr>
          <w:rFonts w:hint="eastAsia" w:ascii="宋体" w:hAnsi="宋体"/>
          <w:sz w:val="24"/>
          <w:szCs w:val="24"/>
          <w:u w:val="single"/>
        </w:rPr>
        <w:t>：    元，</w:t>
      </w:r>
      <w:r>
        <w:rPr>
          <w:rFonts w:hint="eastAsia" w:ascii="宋体" w:hAnsi="宋体"/>
          <w:sz w:val="24"/>
          <w:szCs w:val="24"/>
        </w:rPr>
        <w:t>并对之负法律责任。</w:t>
      </w:r>
    </w:p>
    <w:p w14:paraId="6962B06A">
      <w:pPr>
        <w:ind w:firstLine="568" w:firstLineChars="237"/>
        <w:rPr>
          <w:rFonts w:ascii="宋体" w:hAnsi="宋体" w:cs="宋体"/>
          <w:sz w:val="24"/>
        </w:rPr>
      </w:pPr>
      <w:r>
        <w:rPr>
          <w:rFonts w:hint="eastAsia" w:ascii="宋体" w:hAnsi="宋体" w:cs="宋体"/>
          <w:sz w:val="24"/>
        </w:rPr>
        <w:t>据此函，宣布同意如下：</w:t>
      </w:r>
    </w:p>
    <w:p w14:paraId="0A16CD8B">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w:t>
      </w:r>
      <w:r>
        <w:rPr>
          <w:rFonts w:hint="eastAsia" w:ascii="宋体" w:hAnsi="宋体" w:cs="宋体"/>
          <w:sz w:val="24"/>
          <w:lang w:val="en-US" w:eastAsia="zh-CN"/>
        </w:rPr>
        <w:t>免费质保期</w:t>
      </w:r>
      <w:r>
        <w:rPr>
          <w:rFonts w:hint="eastAsia" w:ascii="宋体" w:hAnsi="宋体" w:cs="宋体"/>
          <w:sz w:val="24"/>
        </w:rPr>
        <w:t>。</w:t>
      </w:r>
    </w:p>
    <w:p w14:paraId="27D80AB7">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261FD152">
      <w:pPr>
        <w:numPr>
          <w:ilvl w:val="0"/>
          <w:numId w:val="5"/>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2DADEB2A">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042382D4">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615EA6F3">
      <w:pPr>
        <w:ind w:firstLine="480" w:firstLineChars="200"/>
        <w:rPr>
          <w:rFonts w:ascii="宋体" w:hAnsi="宋体" w:cs="宋体"/>
          <w:sz w:val="24"/>
        </w:rPr>
      </w:pPr>
      <w:r>
        <w:rPr>
          <w:rFonts w:hint="eastAsia" w:ascii="宋体" w:hAnsi="宋体" w:cs="宋体"/>
          <w:sz w:val="24"/>
        </w:rPr>
        <w:t>(6)与本次竞争性磋商有关的正式通讯地址为：</w:t>
      </w:r>
    </w:p>
    <w:p w14:paraId="0737B15E">
      <w:pPr>
        <w:ind w:firstLine="480" w:firstLineChars="200"/>
        <w:rPr>
          <w:rFonts w:ascii="宋体" w:hAnsi="宋体" w:cs="宋体"/>
          <w:sz w:val="24"/>
        </w:rPr>
      </w:pPr>
      <w:r>
        <w:rPr>
          <w:rFonts w:hint="eastAsia" w:ascii="宋体" w:hAnsi="宋体" w:cs="宋体"/>
          <w:sz w:val="24"/>
        </w:rPr>
        <w:t>地 址：                  邮 编：</w:t>
      </w:r>
    </w:p>
    <w:p w14:paraId="7E9C04A3">
      <w:pPr>
        <w:ind w:firstLine="480" w:firstLineChars="200"/>
        <w:rPr>
          <w:rFonts w:ascii="宋体" w:hAnsi="宋体" w:cs="宋体"/>
          <w:sz w:val="24"/>
        </w:rPr>
      </w:pPr>
      <w:r>
        <w:rPr>
          <w:rFonts w:hint="eastAsia" w:ascii="宋体" w:hAnsi="宋体" w:cs="宋体"/>
          <w:sz w:val="24"/>
        </w:rPr>
        <w:t>电 话：                  传 真：</w:t>
      </w:r>
    </w:p>
    <w:p w14:paraId="426AE8D6">
      <w:pPr>
        <w:ind w:firstLine="480" w:firstLineChars="200"/>
        <w:jc w:val="left"/>
        <w:rPr>
          <w:rFonts w:ascii="宋体" w:hAnsi="宋体" w:cs="宋体"/>
          <w:sz w:val="24"/>
        </w:rPr>
      </w:pPr>
      <w:r>
        <w:rPr>
          <w:rFonts w:hint="eastAsia" w:ascii="宋体" w:hAnsi="宋体" w:cs="宋体"/>
          <w:sz w:val="24"/>
        </w:rPr>
        <w:t>我们保证：</w:t>
      </w:r>
    </w:p>
    <w:p w14:paraId="1A732AE4">
      <w:pPr>
        <w:ind w:firstLine="480" w:firstLineChars="200"/>
        <w:jc w:val="left"/>
        <w:rPr>
          <w:rFonts w:ascii="宋体" w:hAnsi="宋体" w:cs="宋体"/>
          <w:sz w:val="24"/>
        </w:rPr>
      </w:pPr>
      <w:r>
        <w:rPr>
          <w:rFonts w:hint="eastAsia" w:ascii="宋体" w:hAnsi="宋体" w:cs="宋体"/>
          <w:sz w:val="24"/>
        </w:rPr>
        <w:t>(1)不提供虚假材料谋取成交；</w:t>
      </w:r>
    </w:p>
    <w:p w14:paraId="4F413BCD">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14A0128C">
      <w:pPr>
        <w:ind w:firstLine="480" w:firstLineChars="200"/>
        <w:jc w:val="left"/>
        <w:rPr>
          <w:rFonts w:ascii="宋体" w:hAnsi="宋体" w:cs="宋体"/>
          <w:sz w:val="24"/>
        </w:rPr>
      </w:pPr>
      <w:r>
        <w:rPr>
          <w:rFonts w:hint="eastAsia" w:ascii="宋体" w:hAnsi="宋体" w:cs="宋体"/>
          <w:sz w:val="24"/>
        </w:rPr>
        <w:t>(3)不与采购人和其它供应商恶意串通；</w:t>
      </w:r>
    </w:p>
    <w:p w14:paraId="5BF44DFD">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4660C78A">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09D3D0CD">
      <w:pPr>
        <w:spacing w:line="560" w:lineRule="exact"/>
        <w:jc w:val="left"/>
        <w:rPr>
          <w:rFonts w:ascii="宋体" w:hAnsi="宋体" w:cs="宋体"/>
          <w:sz w:val="24"/>
        </w:rPr>
      </w:pPr>
      <w:r>
        <w:rPr>
          <w:rFonts w:hint="eastAsia" w:ascii="宋体" w:hAnsi="宋体" w:cs="宋体"/>
          <w:sz w:val="24"/>
        </w:rPr>
        <w:t xml:space="preserve">     联系人：              联系电话：</w:t>
      </w:r>
    </w:p>
    <w:p w14:paraId="1DFE0FE2">
      <w:pPr>
        <w:spacing w:line="360" w:lineRule="auto"/>
        <w:jc w:val="left"/>
        <w:rPr>
          <w:rFonts w:ascii="宋体" w:hAnsi="宋体" w:cs="宋体"/>
          <w:sz w:val="24"/>
        </w:rPr>
      </w:pPr>
    </w:p>
    <w:p w14:paraId="36B4088D">
      <w:pPr>
        <w:spacing w:line="360" w:lineRule="auto"/>
        <w:jc w:val="left"/>
        <w:rPr>
          <w:rFonts w:ascii="宋体" w:hAnsi="宋体" w:cs="宋体"/>
          <w:sz w:val="24"/>
        </w:rPr>
      </w:pPr>
    </w:p>
    <w:p w14:paraId="33B8CC96">
      <w:pPr>
        <w:spacing w:line="360" w:lineRule="auto"/>
        <w:jc w:val="left"/>
        <w:rPr>
          <w:rFonts w:ascii="宋体" w:hAnsi="宋体" w:cs="宋体"/>
          <w:sz w:val="24"/>
        </w:rPr>
      </w:pPr>
    </w:p>
    <w:p w14:paraId="538D5548">
      <w:pPr>
        <w:spacing w:line="360" w:lineRule="auto"/>
        <w:ind w:firstLine="3360" w:firstLineChars="1400"/>
        <w:jc w:val="left"/>
        <w:rPr>
          <w:rFonts w:ascii="宋体" w:hAnsi="宋体" w:cs="宋体"/>
          <w:sz w:val="24"/>
        </w:rPr>
      </w:pPr>
      <w:r>
        <w:rPr>
          <w:rFonts w:hint="eastAsia" w:ascii="宋体" w:hAnsi="宋体" w:cs="宋体"/>
          <w:sz w:val="24"/>
        </w:rPr>
        <w:t>供应商电子公章：</w:t>
      </w:r>
    </w:p>
    <w:p w14:paraId="700D8D3C">
      <w:pPr>
        <w:spacing w:line="360" w:lineRule="auto"/>
        <w:jc w:val="center"/>
        <w:rPr>
          <w:rFonts w:ascii="宋体" w:hAnsi="宋体" w:cs="宋体"/>
          <w:sz w:val="24"/>
        </w:rPr>
      </w:pPr>
      <w:r>
        <w:rPr>
          <w:rFonts w:hint="eastAsia" w:ascii="宋体" w:hAnsi="宋体" w:cs="宋体"/>
          <w:sz w:val="24"/>
        </w:rPr>
        <w:t xml:space="preserve">      年   月   日</w:t>
      </w:r>
      <w:r>
        <w:rPr>
          <w:rFonts w:hint="eastAsia" w:ascii="宋体" w:hAnsi="宋体" w:cs="宋体"/>
          <w:sz w:val="24"/>
        </w:rPr>
        <w:br w:type="page"/>
      </w:r>
      <w:r>
        <w:rPr>
          <w:rFonts w:hint="eastAsia" w:ascii="宋体" w:hAnsi="宋体" w:cs="宋体"/>
          <w:sz w:val="24"/>
        </w:rPr>
        <w:t>格式4</w:t>
      </w:r>
    </w:p>
    <w:p w14:paraId="52F02E15">
      <w:pPr>
        <w:pStyle w:val="4"/>
        <w:jc w:val="center"/>
        <w:rPr>
          <w:rFonts w:ascii="宋体" w:hAnsi="宋体" w:cs="宋体"/>
          <w:b w:val="0"/>
          <w:sz w:val="24"/>
          <w:szCs w:val="24"/>
        </w:rPr>
      </w:pPr>
      <w:bookmarkStart w:id="37" w:name="_Toc197934561"/>
      <w:bookmarkStart w:id="38" w:name="_Toc495414231"/>
      <w:r>
        <w:rPr>
          <w:rFonts w:hint="eastAsia" w:ascii="宋体" w:hAnsi="宋体" w:cs="宋体"/>
          <w:b w:val="0"/>
          <w:sz w:val="24"/>
          <w:szCs w:val="24"/>
        </w:rPr>
        <w:t>一．报价一览表</w:t>
      </w:r>
      <w:bookmarkEnd w:id="37"/>
      <w:bookmarkEnd w:id="38"/>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C5D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324BC0F">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134F82E3">
            <w:pPr>
              <w:spacing w:line="360" w:lineRule="exact"/>
              <w:jc w:val="center"/>
              <w:rPr>
                <w:rFonts w:ascii="宋体" w:hAnsi="宋体" w:cs="宋体"/>
                <w:sz w:val="24"/>
              </w:rPr>
            </w:pPr>
          </w:p>
        </w:tc>
      </w:tr>
      <w:tr w14:paraId="4E53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7CE18CA">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4899C623">
            <w:pPr>
              <w:spacing w:line="360" w:lineRule="auto"/>
              <w:rPr>
                <w:rFonts w:ascii="宋体" w:hAnsi="宋体" w:cs="宋体"/>
                <w:sz w:val="24"/>
              </w:rPr>
            </w:pPr>
          </w:p>
        </w:tc>
      </w:tr>
      <w:tr w14:paraId="5480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4544E8E">
            <w:pPr>
              <w:spacing w:line="360" w:lineRule="exact"/>
              <w:jc w:val="center"/>
              <w:rPr>
                <w:rFonts w:ascii="宋体" w:hAnsi="宋体" w:cs="宋体"/>
                <w:sz w:val="24"/>
              </w:rPr>
            </w:pPr>
            <w:r>
              <w:rPr>
                <w:rFonts w:hint="eastAsia" w:ascii="宋体" w:hAnsi="宋体" w:cs="宋体"/>
                <w:sz w:val="24"/>
              </w:rPr>
              <w:t>最终投标报价（包：）</w:t>
            </w:r>
          </w:p>
          <w:p w14:paraId="1156897C">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3FE5231A">
            <w:pPr>
              <w:spacing w:line="360" w:lineRule="auto"/>
              <w:ind w:right="-670"/>
              <w:rPr>
                <w:rFonts w:ascii="宋体" w:hAnsi="宋体" w:cs="宋体"/>
                <w:sz w:val="24"/>
              </w:rPr>
            </w:pPr>
            <w:r>
              <w:rPr>
                <w:rFonts w:hint="eastAsia" w:ascii="宋体" w:hAnsi="宋体" w:cs="宋体"/>
                <w:sz w:val="24"/>
              </w:rPr>
              <w:t xml:space="preserve">投标总价：       大写：           </w:t>
            </w:r>
          </w:p>
        </w:tc>
      </w:tr>
      <w:tr w14:paraId="6B7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5FD93998">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2B83699E">
            <w:pPr>
              <w:spacing w:line="360" w:lineRule="auto"/>
              <w:jc w:val="left"/>
              <w:rPr>
                <w:rFonts w:ascii="宋体" w:hAnsi="宋体" w:cs="宋体"/>
                <w:sz w:val="24"/>
              </w:rPr>
            </w:pPr>
          </w:p>
        </w:tc>
      </w:tr>
    </w:tbl>
    <w:p w14:paraId="6477271D">
      <w:pPr>
        <w:spacing w:before="100" w:beforeAutospacing="1" w:after="100" w:afterAutospacing="1" w:line="360" w:lineRule="auto"/>
        <w:ind w:firstLine="4920" w:firstLineChars="2050"/>
        <w:rPr>
          <w:rFonts w:ascii="宋体" w:hAnsi="宋体" w:cs="宋体"/>
          <w:sz w:val="24"/>
        </w:rPr>
      </w:pPr>
      <w:r>
        <w:rPr>
          <w:rFonts w:hint="eastAsia" w:ascii="宋体" w:hAnsi="宋体" w:cs="宋体"/>
          <w:sz w:val="24"/>
        </w:rPr>
        <w:t xml:space="preserve">供应商电子公章： </w:t>
      </w:r>
    </w:p>
    <w:p w14:paraId="4A2466F7">
      <w:pPr>
        <w:spacing w:line="360" w:lineRule="auto"/>
        <w:rPr>
          <w:rFonts w:ascii="宋体" w:hAnsi="宋体" w:cs="宋体"/>
          <w:sz w:val="24"/>
        </w:rPr>
      </w:pPr>
      <w:r>
        <w:rPr>
          <w:rFonts w:hint="eastAsia" w:ascii="宋体" w:hAnsi="宋体" w:cs="宋体"/>
          <w:sz w:val="24"/>
        </w:rPr>
        <w:t>备注：</w:t>
      </w:r>
    </w:p>
    <w:p w14:paraId="718EECFE">
      <w:pPr>
        <w:spacing w:line="360" w:lineRule="auto"/>
        <w:rPr>
          <w:rFonts w:ascii="宋体" w:hAnsi="宋体" w:cs="宋体"/>
          <w:sz w:val="24"/>
        </w:rPr>
      </w:pPr>
      <w:r>
        <w:rPr>
          <w:rFonts w:hint="eastAsia" w:ascii="宋体" w:hAnsi="宋体" w:cs="宋体"/>
          <w:sz w:val="24"/>
        </w:rPr>
        <w:t>1、此表用于开标会唱标之用。</w:t>
      </w:r>
    </w:p>
    <w:p w14:paraId="1326AF42">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4E1E2881">
      <w:pPr>
        <w:spacing w:line="360" w:lineRule="auto"/>
        <w:jc w:val="left"/>
        <w:rPr>
          <w:rFonts w:ascii="宋体" w:hAnsi="宋体" w:cs="宋体"/>
          <w:sz w:val="24"/>
        </w:rPr>
      </w:pPr>
      <w:bookmarkStart w:id="39" w:name="_Toc220232409"/>
      <w:bookmarkStart w:id="40" w:name="_Toc495414234"/>
    </w:p>
    <w:p w14:paraId="7604B92C">
      <w:pPr>
        <w:pStyle w:val="36"/>
        <w:ind w:firstLine="210"/>
      </w:pPr>
    </w:p>
    <w:p w14:paraId="2E40C4CC">
      <w:pPr>
        <w:pStyle w:val="36"/>
        <w:ind w:firstLine="210"/>
      </w:pPr>
    </w:p>
    <w:p w14:paraId="05CA8AAC">
      <w:pPr>
        <w:pStyle w:val="36"/>
        <w:ind w:firstLine="210"/>
      </w:pPr>
    </w:p>
    <w:p w14:paraId="4636A3AD">
      <w:pPr>
        <w:pStyle w:val="36"/>
        <w:ind w:firstLine="210"/>
      </w:pPr>
    </w:p>
    <w:p w14:paraId="393210B8">
      <w:pPr>
        <w:pStyle w:val="36"/>
        <w:ind w:firstLine="210"/>
      </w:pPr>
    </w:p>
    <w:p w14:paraId="50B839C3">
      <w:pPr>
        <w:pStyle w:val="36"/>
        <w:ind w:firstLine="210"/>
      </w:pPr>
    </w:p>
    <w:p w14:paraId="10CBEB1D">
      <w:pPr>
        <w:spacing w:line="360" w:lineRule="auto"/>
        <w:jc w:val="left"/>
        <w:rPr>
          <w:rFonts w:ascii="宋体" w:hAnsi="宋体" w:cs="宋体"/>
          <w:sz w:val="24"/>
        </w:rPr>
      </w:pPr>
    </w:p>
    <w:p w14:paraId="7A07732D">
      <w:pPr>
        <w:spacing w:line="360" w:lineRule="auto"/>
        <w:jc w:val="left"/>
        <w:rPr>
          <w:rFonts w:ascii="宋体" w:hAnsi="宋体" w:cs="宋体"/>
          <w:sz w:val="24"/>
        </w:rPr>
      </w:pPr>
      <w:r>
        <w:rPr>
          <w:rFonts w:hint="eastAsia" w:ascii="宋体" w:hAnsi="宋体" w:cs="宋体"/>
          <w:sz w:val="24"/>
        </w:rPr>
        <w:t>格式5</w:t>
      </w:r>
    </w:p>
    <w:bookmarkEnd w:id="39"/>
    <w:bookmarkEnd w:id="40"/>
    <w:p w14:paraId="0ADA75AB">
      <w:pPr>
        <w:pStyle w:val="10"/>
        <w:rPr>
          <w:b/>
          <w:sz w:val="20"/>
        </w:rPr>
      </w:pPr>
    </w:p>
    <w:p w14:paraId="79E0DF62">
      <w:pPr>
        <w:pStyle w:val="10"/>
        <w:rPr>
          <w:b/>
          <w:sz w:val="20"/>
        </w:rPr>
      </w:pPr>
    </w:p>
    <w:p w14:paraId="42E6B0A2">
      <w:pPr>
        <w:spacing w:before="185"/>
        <w:ind w:left="592" w:right="985"/>
        <w:jc w:val="center"/>
        <w:rPr>
          <w:b/>
          <w:sz w:val="44"/>
        </w:rPr>
      </w:pPr>
      <w:r>
        <w:rPr>
          <w:rFonts w:hint="eastAsia"/>
          <w:b/>
          <w:sz w:val="44"/>
        </w:rPr>
        <w:t>施工图预算书</w:t>
      </w:r>
    </w:p>
    <w:p w14:paraId="2712FE69">
      <w:pPr>
        <w:pStyle w:val="10"/>
        <w:spacing w:before="4"/>
        <w:rPr>
          <w:b/>
          <w:sz w:val="47"/>
        </w:rPr>
      </w:pPr>
    </w:p>
    <w:p w14:paraId="1EB6C788">
      <w:pPr>
        <w:ind w:left="592" w:right="987"/>
        <w:jc w:val="center"/>
        <w:rPr>
          <w:b/>
          <w:sz w:val="30"/>
        </w:rPr>
      </w:pPr>
      <w:r>
        <w:rPr>
          <w:rFonts w:hint="eastAsia"/>
          <w:b/>
          <w:sz w:val="30"/>
        </w:rPr>
        <w:t>（其格式按定额管理部门的规定）</w:t>
      </w:r>
    </w:p>
    <w:p w14:paraId="3006DD6E">
      <w:pPr>
        <w:pStyle w:val="16"/>
        <w:spacing w:line="360" w:lineRule="auto"/>
        <w:ind w:left="5250" w:firstLine="240" w:firstLineChars="100"/>
        <w:rPr>
          <w:rFonts w:hint="eastAsia" w:ascii="宋体" w:hAnsi="宋体" w:cs="宋体"/>
          <w:sz w:val="24"/>
        </w:rPr>
      </w:pPr>
    </w:p>
    <w:p w14:paraId="1B906AA4">
      <w:pPr>
        <w:pStyle w:val="16"/>
        <w:spacing w:line="360" w:lineRule="auto"/>
        <w:ind w:left="5250" w:firstLine="240" w:firstLineChars="100"/>
        <w:rPr>
          <w:rFonts w:hint="eastAsia" w:ascii="宋体" w:hAnsi="宋体" w:cs="宋体"/>
          <w:sz w:val="24"/>
        </w:rPr>
      </w:pPr>
    </w:p>
    <w:p w14:paraId="1C558AB5">
      <w:pPr>
        <w:pStyle w:val="16"/>
        <w:spacing w:line="360" w:lineRule="auto"/>
        <w:ind w:left="5250" w:firstLine="240" w:firstLineChars="100"/>
        <w:rPr>
          <w:rFonts w:hint="eastAsia" w:ascii="宋体" w:hAnsi="宋体" w:cs="宋体"/>
          <w:sz w:val="24"/>
        </w:rPr>
      </w:pPr>
    </w:p>
    <w:p w14:paraId="5DDAC01E">
      <w:pPr>
        <w:pStyle w:val="16"/>
        <w:spacing w:line="360" w:lineRule="auto"/>
        <w:ind w:left="5250" w:firstLine="240" w:firstLineChars="100"/>
        <w:rPr>
          <w:rFonts w:hint="eastAsia" w:ascii="宋体" w:hAnsi="宋体" w:cs="宋体"/>
          <w:sz w:val="24"/>
        </w:rPr>
      </w:pPr>
    </w:p>
    <w:p w14:paraId="65116786">
      <w:pPr>
        <w:pStyle w:val="16"/>
        <w:spacing w:line="360" w:lineRule="auto"/>
        <w:ind w:left="5250" w:firstLine="240" w:firstLineChars="100"/>
        <w:rPr>
          <w:rFonts w:ascii="宋体" w:hAnsi="宋体" w:cs="宋体"/>
          <w:sz w:val="24"/>
        </w:rPr>
      </w:pPr>
      <w:r>
        <w:rPr>
          <w:rFonts w:hint="eastAsia" w:ascii="宋体" w:hAnsi="宋体" w:cs="宋体"/>
          <w:sz w:val="24"/>
        </w:rPr>
        <w:t>供应商电子公章：</w:t>
      </w:r>
    </w:p>
    <w:p w14:paraId="67BD6594">
      <w:pPr>
        <w:pStyle w:val="36"/>
        <w:ind w:firstLine="210"/>
      </w:pPr>
    </w:p>
    <w:p w14:paraId="67EEE02A">
      <w:pPr>
        <w:spacing w:line="360" w:lineRule="auto"/>
        <w:jc w:val="center"/>
        <w:rPr>
          <w:rFonts w:ascii="宋体" w:hAnsi="宋体" w:cs="宋体"/>
          <w:b/>
          <w:sz w:val="24"/>
        </w:rPr>
      </w:pPr>
    </w:p>
    <w:p w14:paraId="521A9FB2">
      <w:pPr>
        <w:pStyle w:val="36"/>
        <w:ind w:firstLine="210"/>
      </w:pPr>
    </w:p>
    <w:p w14:paraId="626D53D7">
      <w:pPr>
        <w:pStyle w:val="36"/>
        <w:ind w:firstLine="210"/>
      </w:pPr>
    </w:p>
    <w:p w14:paraId="173659B1">
      <w:pPr>
        <w:pStyle w:val="36"/>
        <w:ind w:firstLine="210"/>
      </w:pPr>
    </w:p>
    <w:p w14:paraId="1B1B9513">
      <w:pPr>
        <w:pStyle w:val="36"/>
        <w:ind w:firstLine="210"/>
      </w:pPr>
    </w:p>
    <w:p w14:paraId="0C32AF1B">
      <w:pPr>
        <w:pStyle w:val="36"/>
        <w:ind w:firstLine="210"/>
      </w:pPr>
    </w:p>
    <w:p w14:paraId="0F7450F0">
      <w:pPr>
        <w:pStyle w:val="36"/>
        <w:ind w:firstLine="210"/>
      </w:pPr>
    </w:p>
    <w:p w14:paraId="7C51CE84">
      <w:pPr>
        <w:pStyle w:val="36"/>
        <w:ind w:firstLine="210"/>
      </w:pPr>
    </w:p>
    <w:p w14:paraId="696C9B28">
      <w:pPr>
        <w:pStyle w:val="36"/>
        <w:ind w:firstLine="210"/>
      </w:pPr>
    </w:p>
    <w:p w14:paraId="06893B74">
      <w:pPr>
        <w:pStyle w:val="36"/>
        <w:ind w:firstLine="210"/>
      </w:pPr>
    </w:p>
    <w:p w14:paraId="59BA9686">
      <w:pPr>
        <w:pStyle w:val="36"/>
        <w:ind w:firstLine="210"/>
      </w:pPr>
    </w:p>
    <w:p w14:paraId="662D7429">
      <w:pPr>
        <w:pStyle w:val="36"/>
        <w:ind w:firstLine="210"/>
      </w:pPr>
    </w:p>
    <w:p w14:paraId="78CE2ECB">
      <w:pPr>
        <w:pStyle w:val="36"/>
        <w:ind w:firstLine="210"/>
      </w:pPr>
    </w:p>
    <w:p w14:paraId="18E62326">
      <w:pPr>
        <w:pStyle w:val="36"/>
        <w:ind w:firstLine="210"/>
      </w:pPr>
    </w:p>
    <w:p w14:paraId="4FDF36F4">
      <w:pPr>
        <w:pStyle w:val="36"/>
        <w:ind w:firstLine="210"/>
      </w:pPr>
    </w:p>
    <w:p w14:paraId="414C19CA">
      <w:pPr>
        <w:pStyle w:val="36"/>
        <w:ind w:firstLine="210"/>
      </w:pPr>
    </w:p>
    <w:p w14:paraId="1F862A7C">
      <w:pPr>
        <w:pStyle w:val="36"/>
        <w:ind w:firstLine="210"/>
      </w:pPr>
    </w:p>
    <w:p w14:paraId="79189130">
      <w:pPr>
        <w:pStyle w:val="36"/>
        <w:ind w:firstLine="210"/>
      </w:pPr>
    </w:p>
    <w:p w14:paraId="3E86DCD8">
      <w:pPr>
        <w:pStyle w:val="36"/>
        <w:ind w:firstLine="210"/>
      </w:pPr>
    </w:p>
    <w:p w14:paraId="56D30E6D">
      <w:pPr>
        <w:pStyle w:val="36"/>
        <w:ind w:firstLine="210"/>
      </w:pPr>
    </w:p>
    <w:p w14:paraId="79DD6222">
      <w:pPr>
        <w:pStyle w:val="36"/>
        <w:ind w:firstLine="210"/>
      </w:pPr>
    </w:p>
    <w:p w14:paraId="3D0A99D4">
      <w:pPr>
        <w:pStyle w:val="36"/>
        <w:ind w:firstLine="210"/>
      </w:pPr>
    </w:p>
    <w:p w14:paraId="5ABC2E02">
      <w:pPr>
        <w:pStyle w:val="36"/>
        <w:ind w:firstLine="210"/>
      </w:pPr>
    </w:p>
    <w:p w14:paraId="003DF452">
      <w:pPr>
        <w:pStyle w:val="36"/>
        <w:ind w:firstLine="210"/>
      </w:pPr>
    </w:p>
    <w:p w14:paraId="60864F37">
      <w:pPr>
        <w:spacing w:line="360" w:lineRule="auto"/>
        <w:jc w:val="left"/>
        <w:rPr>
          <w:rFonts w:ascii="宋体" w:hAnsi="宋体" w:cs="宋体"/>
          <w:sz w:val="24"/>
        </w:rPr>
      </w:pPr>
      <w:r>
        <w:rPr>
          <w:rFonts w:hint="eastAsia" w:ascii="宋体" w:hAnsi="宋体" w:cs="宋体"/>
          <w:sz w:val="24"/>
        </w:rPr>
        <w:t xml:space="preserve">格式6          </w:t>
      </w:r>
    </w:p>
    <w:p w14:paraId="1B99E798">
      <w:pPr>
        <w:spacing w:line="360" w:lineRule="auto"/>
        <w:ind w:firstLine="2800" w:firstLineChars="1000"/>
        <w:jc w:val="left"/>
        <w:rPr>
          <w:rFonts w:ascii="宋体" w:hAnsi="宋体" w:cs="宋体"/>
          <w:sz w:val="24"/>
        </w:rPr>
      </w:pPr>
      <w:r>
        <w:rPr>
          <w:rFonts w:hint="eastAsia" w:ascii="宋体" w:hAnsi="宋体" w:cs="黑体"/>
          <w:color w:val="000000"/>
          <w:kern w:val="0"/>
          <w:sz w:val="28"/>
          <w:szCs w:val="28"/>
        </w:rPr>
        <w:t>施工组织设计</w:t>
      </w:r>
    </w:p>
    <w:p w14:paraId="7A567A4C">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29EABC5">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2. </w:t>
      </w:r>
      <w:r>
        <w:rPr>
          <w:rFonts w:hint="eastAsia" w:ascii="宋体" w:hAnsi="宋体" w:cs="仿宋_GB2312"/>
          <w:color w:val="000000"/>
          <w:kern w:val="0"/>
          <w:szCs w:val="21"/>
        </w:rPr>
        <w:t>施工组织设计除采用文字表述外可附下列图表，图表及格式要求附后。</w:t>
      </w:r>
    </w:p>
    <w:p w14:paraId="7C308FA3">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附表一拟投入本工程的主要施工设备表</w:t>
      </w:r>
    </w:p>
    <w:p w14:paraId="6E034FB5">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附表二拟配备本工程的试验和检测仪器设备表</w:t>
      </w:r>
    </w:p>
    <w:p w14:paraId="1015B763">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附表三劳动力计划表</w:t>
      </w:r>
    </w:p>
    <w:p w14:paraId="2C290258">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附表四计划开、竣工日期和施工进度网络图</w:t>
      </w:r>
    </w:p>
    <w:p w14:paraId="3C4BB858">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附表一：拟投入本工程的主要施工设备表</w:t>
      </w:r>
    </w:p>
    <w:p w14:paraId="3FEBE1A9">
      <w:pPr>
        <w:autoSpaceDE w:val="0"/>
        <w:autoSpaceDN w:val="0"/>
        <w:adjustRightInd w:val="0"/>
        <w:spacing w:line="420" w:lineRule="exact"/>
        <w:jc w:val="left"/>
        <w:rPr>
          <w:rFonts w:ascii="宋体" w:hAnsi="宋体" w:cs="黑体"/>
          <w:color w:val="000000"/>
          <w:kern w:val="0"/>
          <w:sz w:val="24"/>
        </w:rPr>
      </w:pPr>
    </w:p>
    <w:tbl>
      <w:tblPr>
        <w:tblStyle w:val="27"/>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7860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573CD421">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序号</w:t>
            </w:r>
          </w:p>
        </w:tc>
        <w:tc>
          <w:tcPr>
            <w:tcW w:w="1207" w:type="dxa"/>
            <w:vAlign w:val="center"/>
          </w:tcPr>
          <w:p w14:paraId="53A2D79E">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设备名称</w:t>
            </w:r>
          </w:p>
        </w:tc>
        <w:tc>
          <w:tcPr>
            <w:tcW w:w="927" w:type="dxa"/>
            <w:vAlign w:val="center"/>
          </w:tcPr>
          <w:p w14:paraId="2936BC3D">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14:paraId="33E042F5">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927" w:type="dxa"/>
            <w:vAlign w:val="center"/>
          </w:tcPr>
          <w:p w14:paraId="3D757FD4">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928" w:type="dxa"/>
            <w:vAlign w:val="center"/>
          </w:tcPr>
          <w:p w14:paraId="5FB5C526">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14:paraId="5B593A8A">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928" w:type="dxa"/>
            <w:vAlign w:val="center"/>
          </w:tcPr>
          <w:p w14:paraId="0927A404">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14:paraId="50CBE5CC">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97" w:type="dxa"/>
            <w:vAlign w:val="center"/>
          </w:tcPr>
          <w:p w14:paraId="393BB3BA">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额定功率</w:t>
            </w:r>
          </w:p>
          <w:p w14:paraId="426AC0A2">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w:t>
            </w:r>
            <w:r>
              <w:rPr>
                <w:rFonts w:ascii="宋体" w:hAnsi="宋体" w:cs="TimesNewRomanPSMT"/>
                <w:b/>
                <w:kern w:val="0"/>
                <w:szCs w:val="21"/>
              </w:rPr>
              <w:t>KW</w:t>
            </w:r>
            <w:r>
              <w:rPr>
                <w:rFonts w:hint="eastAsia" w:ascii="宋体" w:hAnsi="宋体" w:cs="仿宋_GB2312"/>
                <w:kern w:val="0"/>
                <w:szCs w:val="21"/>
              </w:rPr>
              <w:t>）</w:t>
            </w:r>
          </w:p>
        </w:tc>
        <w:tc>
          <w:tcPr>
            <w:tcW w:w="659" w:type="dxa"/>
            <w:vAlign w:val="center"/>
          </w:tcPr>
          <w:p w14:paraId="146CED6E">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生产</w:t>
            </w:r>
          </w:p>
          <w:p w14:paraId="31DD61FD">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能力</w:t>
            </w:r>
          </w:p>
        </w:tc>
        <w:tc>
          <w:tcPr>
            <w:tcW w:w="928" w:type="dxa"/>
            <w:vAlign w:val="center"/>
          </w:tcPr>
          <w:p w14:paraId="1504F643">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用于施</w:t>
            </w:r>
          </w:p>
          <w:p w14:paraId="7A682986">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工部位</w:t>
            </w:r>
          </w:p>
        </w:tc>
        <w:tc>
          <w:tcPr>
            <w:tcW w:w="928" w:type="dxa"/>
            <w:vAlign w:val="center"/>
          </w:tcPr>
          <w:p w14:paraId="090DFAEF">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14:paraId="6116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24C443A9">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186479BF">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619F5593">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38A2C34B">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572AD462">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122A006">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4861D9A6">
            <w:pPr>
              <w:autoSpaceDE w:val="0"/>
              <w:autoSpaceDN w:val="0"/>
              <w:adjustRightInd w:val="0"/>
              <w:spacing w:line="420" w:lineRule="exact"/>
              <w:jc w:val="center"/>
              <w:rPr>
                <w:rFonts w:ascii="宋体" w:hAnsi="宋体" w:cs="黑体"/>
                <w:kern w:val="0"/>
                <w:sz w:val="24"/>
              </w:rPr>
            </w:pPr>
          </w:p>
        </w:tc>
        <w:tc>
          <w:tcPr>
            <w:tcW w:w="659" w:type="dxa"/>
            <w:vAlign w:val="center"/>
          </w:tcPr>
          <w:p w14:paraId="6CE79C7B">
            <w:pPr>
              <w:autoSpaceDE w:val="0"/>
              <w:autoSpaceDN w:val="0"/>
              <w:adjustRightInd w:val="0"/>
              <w:spacing w:line="420" w:lineRule="exact"/>
              <w:jc w:val="center"/>
              <w:rPr>
                <w:rFonts w:ascii="宋体" w:hAnsi="宋体" w:cs="黑体"/>
                <w:kern w:val="0"/>
                <w:sz w:val="24"/>
              </w:rPr>
            </w:pPr>
          </w:p>
        </w:tc>
        <w:tc>
          <w:tcPr>
            <w:tcW w:w="928" w:type="dxa"/>
            <w:vAlign w:val="center"/>
          </w:tcPr>
          <w:p w14:paraId="0C6AF919">
            <w:pPr>
              <w:autoSpaceDE w:val="0"/>
              <w:autoSpaceDN w:val="0"/>
              <w:adjustRightInd w:val="0"/>
              <w:spacing w:line="420" w:lineRule="exact"/>
              <w:jc w:val="center"/>
              <w:rPr>
                <w:rFonts w:ascii="宋体" w:hAnsi="宋体" w:cs="黑体"/>
                <w:kern w:val="0"/>
                <w:sz w:val="24"/>
              </w:rPr>
            </w:pPr>
          </w:p>
        </w:tc>
        <w:tc>
          <w:tcPr>
            <w:tcW w:w="928" w:type="dxa"/>
            <w:vAlign w:val="center"/>
          </w:tcPr>
          <w:p w14:paraId="7EE2E276">
            <w:pPr>
              <w:autoSpaceDE w:val="0"/>
              <w:autoSpaceDN w:val="0"/>
              <w:adjustRightInd w:val="0"/>
              <w:spacing w:line="420" w:lineRule="exact"/>
              <w:jc w:val="center"/>
              <w:rPr>
                <w:rFonts w:ascii="宋体" w:hAnsi="宋体" w:cs="黑体"/>
                <w:color w:val="000000"/>
                <w:kern w:val="0"/>
                <w:sz w:val="24"/>
              </w:rPr>
            </w:pPr>
          </w:p>
        </w:tc>
      </w:tr>
      <w:tr w14:paraId="7597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3EEDCEBC">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4420EB59">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3DF18222">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751A3328">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09297973">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1724E442">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7D556348">
            <w:pPr>
              <w:autoSpaceDE w:val="0"/>
              <w:autoSpaceDN w:val="0"/>
              <w:adjustRightInd w:val="0"/>
              <w:spacing w:line="420" w:lineRule="exact"/>
              <w:jc w:val="center"/>
              <w:rPr>
                <w:rFonts w:ascii="宋体" w:hAnsi="宋体" w:cs="黑体"/>
                <w:kern w:val="0"/>
                <w:sz w:val="24"/>
              </w:rPr>
            </w:pPr>
          </w:p>
        </w:tc>
        <w:tc>
          <w:tcPr>
            <w:tcW w:w="659" w:type="dxa"/>
            <w:vAlign w:val="center"/>
          </w:tcPr>
          <w:p w14:paraId="4FCEC0E9">
            <w:pPr>
              <w:autoSpaceDE w:val="0"/>
              <w:autoSpaceDN w:val="0"/>
              <w:adjustRightInd w:val="0"/>
              <w:spacing w:line="420" w:lineRule="exact"/>
              <w:jc w:val="center"/>
              <w:rPr>
                <w:rFonts w:ascii="宋体" w:hAnsi="宋体" w:cs="黑体"/>
                <w:kern w:val="0"/>
                <w:sz w:val="24"/>
              </w:rPr>
            </w:pPr>
          </w:p>
        </w:tc>
        <w:tc>
          <w:tcPr>
            <w:tcW w:w="928" w:type="dxa"/>
            <w:vAlign w:val="center"/>
          </w:tcPr>
          <w:p w14:paraId="49CB78F2">
            <w:pPr>
              <w:autoSpaceDE w:val="0"/>
              <w:autoSpaceDN w:val="0"/>
              <w:adjustRightInd w:val="0"/>
              <w:spacing w:line="420" w:lineRule="exact"/>
              <w:jc w:val="center"/>
              <w:rPr>
                <w:rFonts w:ascii="宋体" w:hAnsi="宋体" w:cs="黑体"/>
                <w:kern w:val="0"/>
                <w:sz w:val="24"/>
              </w:rPr>
            </w:pPr>
          </w:p>
        </w:tc>
        <w:tc>
          <w:tcPr>
            <w:tcW w:w="928" w:type="dxa"/>
            <w:vAlign w:val="center"/>
          </w:tcPr>
          <w:p w14:paraId="1DEBAEA3">
            <w:pPr>
              <w:autoSpaceDE w:val="0"/>
              <w:autoSpaceDN w:val="0"/>
              <w:adjustRightInd w:val="0"/>
              <w:spacing w:line="420" w:lineRule="exact"/>
              <w:jc w:val="center"/>
              <w:rPr>
                <w:rFonts w:ascii="宋体" w:hAnsi="宋体" w:cs="黑体"/>
                <w:color w:val="000000"/>
                <w:kern w:val="0"/>
                <w:sz w:val="24"/>
              </w:rPr>
            </w:pPr>
          </w:p>
        </w:tc>
      </w:tr>
      <w:tr w14:paraId="0492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4CF372CC">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3287CD42">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1EDA2BF4">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32D4F45A">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EAEE9D4">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074D2849">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360F29D3">
            <w:pPr>
              <w:autoSpaceDE w:val="0"/>
              <w:autoSpaceDN w:val="0"/>
              <w:adjustRightInd w:val="0"/>
              <w:spacing w:line="420" w:lineRule="exact"/>
              <w:jc w:val="center"/>
              <w:rPr>
                <w:rFonts w:ascii="宋体" w:hAnsi="宋体" w:cs="黑体"/>
                <w:kern w:val="0"/>
                <w:sz w:val="24"/>
              </w:rPr>
            </w:pPr>
          </w:p>
        </w:tc>
        <w:tc>
          <w:tcPr>
            <w:tcW w:w="659" w:type="dxa"/>
            <w:vAlign w:val="center"/>
          </w:tcPr>
          <w:p w14:paraId="7EC44B0E">
            <w:pPr>
              <w:autoSpaceDE w:val="0"/>
              <w:autoSpaceDN w:val="0"/>
              <w:adjustRightInd w:val="0"/>
              <w:spacing w:line="420" w:lineRule="exact"/>
              <w:jc w:val="center"/>
              <w:rPr>
                <w:rFonts w:ascii="宋体" w:hAnsi="宋体" w:cs="黑体"/>
                <w:kern w:val="0"/>
                <w:sz w:val="24"/>
              </w:rPr>
            </w:pPr>
          </w:p>
        </w:tc>
        <w:tc>
          <w:tcPr>
            <w:tcW w:w="928" w:type="dxa"/>
            <w:vAlign w:val="center"/>
          </w:tcPr>
          <w:p w14:paraId="4B805C42">
            <w:pPr>
              <w:autoSpaceDE w:val="0"/>
              <w:autoSpaceDN w:val="0"/>
              <w:adjustRightInd w:val="0"/>
              <w:spacing w:line="420" w:lineRule="exact"/>
              <w:jc w:val="center"/>
              <w:rPr>
                <w:rFonts w:ascii="宋体" w:hAnsi="宋体" w:cs="黑体"/>
                <w:kern w:val="0"/>
                <w:sz w:val="24"/>
              </w:rPr>
            </w:pPr>
          </w:p>
        </w:tc>
        <w:tc>
          <w:tcPr>
            <w:tcW w:w="928" w:type="dxa"/>
            <w:vAlign w:val="center"/>
          </w:tcPr>
          <w:p w14:paraId="166039B4">
            <w:pPr>
              <w:autoSpaceDE w:val="0"/>
              <w:autoSpaceDN w:val="0"/>
              <w:adjustRightInd w:val="0"/>
              <w:spacing w:line="420" w:lineRule="exact"/>
              <w:jc w:val="center"/>
              <w:rPr>
                <w:rFonts w:ascii="宋体" w:hAnsi="宋体" w:cs="黑体"/>
                <w:color w:val="000000"/>
                <w:kern w:val="0"/>
                <w:sz w:val="24"/>
              </w:rPr>
            </w:pPr>
          </w:p>
        </w:tc>
      </w:tr>
      <w:tr w14:paraId="0333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00735FCC">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652EBFAB">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D7BE38E">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4D59B20">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31ACDA9D">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4F4B9785">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2200A508">
            <w:pPr>
              <w:autoSpaceDE w:val="0"/>
              <w:autoSpaceDN w:val="0"/>
              <w:adjustRightInd w:val="0"/>
              <w:spacing w:line="420" w:lineRule="exact"/>
              <w:jc w:val="center"/>
              <w:rPr>
                <w:rFonts w:ascii="宋体" w:hAnsi="宋体" w:cs="黑体"/>
                <w:kern w:val="0"/>
                <w:sz w:val="24"/>
              </w:rPr>
            </w:pPr>
          </w:p>
        </w:tc>
        <w:tc>
          <w:tcPr>
            <w:tcW w:w="659" w:type="dxa"/>
            <w:vAlign w:val="center"/>
          </w:tcPr>
          <w:p w14:paraId="0DC7E3F9">
            <w:pPr>
              <w:autoSpaceDE w:val="0"/>
              <w:autoSpaceDN w:val="0"/>
              <w:adjustRightInd w:val="0"/>
              <w:spacing w:line="420" w:lineRule="exact"/>
              <w:jc w:val="center"/>
              <w:rPr>
                <w:rFonts w:ascii="宋体" w:hAnsi="宋体" w:cs="黑体"/>
                <w:kern w:val="0"/>
                <w:sz w:val="24"/>
              </w:rPr>
            </w:pPr>
          </w:p>
        </w:tc>
        <w:tc>
          <w:tcPr>
            <w:tcW w:w="928" w:type="dxa"/>
            <w:vAlign w:val="center"/>
          </w:tcPr>
          <w:p w14:paraId="4881868C">
            <w:pPr>
              <w:autoSpaceDE w:val="0"/>
              <w:autoSpaceDN w:val="0"/>
              <w:adjustRightInd w:val="0"/>
              <w:spacing w:line="420" w:lineRule="exact"/>
              <w:jc w:val="center"/>
              <w:rPr>
                <w:rFonts w:ascii="宋体" w:hAnsi="宋体" w:cs="黑体"/>
                <w:kern w:val="0"/>
                <w:sz w:val="24"/>
              </w:rPr>
            </w:pPr>
          </w:p>
        </w:tc>
        <w:tc>
          <w:tcPr>
            <w:tcW w:w="928" w:type="dxa"/>
            <w:vAlign w:val="center"/>
          </w:tcPr>
          <w:p w14:paraId="2C138074">
            <w:pPr>
              <w:autoSpaceDE w:val="0"/>
              <w:autoSpaceDN w:val="0"/>
              <w:adjustRightInd w:val="0"/>
              <w:spacing w:line="420" w:lineRule="exact"/>
              <w:jc w:val="center"/>
              <w:rPr>
                <w:rFonts w:ascii="宋体" w:hAnsi="宋体" w:cs="黑体"/>
                <w:color w:val="000000"/>
                <w:kern w:val="0"/>
                <w:sz w:val="24"/>
              </w:rPr>
            </w:pPr>
          </w:p>
        </w:tc>
      </w:tr>
      <w:tr w14:paraId="1E0B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6EF0E9B2">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2B423B04">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6DEE1D8">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F8AE9B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1F341D6B">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D595DDA">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58722EB7">
            <w:pPr>
              <w:autoSpaceDE w:val="0"/>
              <w:autoSpaceDN w:val="0"/>
              <w:adjustRightInd w:val="0"/>
              <w:spacing w:line="420" w:lineRule="exact"/>
              <w:jc w:val="center"/>
              <w:rPr>
                <w:rFonts w:ascii="宋体" w:hAnsi="宋体" w:cs="黑体"/>
                <w:kern w:val="0"/>
                <w:sz w:val="24"/>
              </w:rPr>
            </w:pPr>
          </w:p>
        </w:tc>
        <w:tc>
          <w:tcPr>
            <w:tcW w:w="659" w:type="dxa"/>
            <w:vAlign w:val="center"/>
          </w:tcPr>
          <w:p w14:paraId="2F76F700">
            <w:pPr>
              <w:autoSpaceDE w:val="0"/>
              <w:autoSpaceDN w:val="0"/>
              <w:adjustRightInd w:val="0"/>
              <w:spacing w:line="420" w:lineRule="exact"/>
              <w:jc w:val="center"/>
              <w:rPr>
                <w:rFonts w:ascii="宋体" w:hAnsi="宋体" w:cs="黑体"/>
                <w:kern w:val="0"/>
                <w:sz w:val="24"/>
              </w:rPr>
            </w:pPr>
          </w:p>
        </w:tc>
        <w:tc>
          <w:tcPr>
            <w:tcW w:w="928" w:type="dxa"/>
            <w:vAlign w:val="center"/>
          </w:tcPr>
          <w:p w14:paraId="01EE90A6">
            <w:pPr>
              <w:autoSpaceDE w:val="0"/>
              <w:autoSpaceDN w:val="0"/>
              <w:adjustRightInd w:val="0"/>
              <w:spacing w:line="420" w:lineRule="exact"/>
              <w:jc w:val="center"/>
              <w:rPr>
                <w:rFonts w:ascii="宋体" w:hAnsi="宋体" w:cs="黑体"/>
                <w:kern w:val="0"/>
                <w:sz w:val="24"/>
              </w:rPr>
            </w:pPr>
          </w:p>
        </w:tc>
        <w:tc>
          <w:tcPr>
            <w:tcW w:w="928" w:type="dxa"/>
            <w:vAlign w:val="center"/>
          </w:tcPr>
          <w:p w14:paraId="382FD505">
            <w:pPr>
              <w:autoSpaceDE w:val="0"/>
              <w:autoSpaceDN w:val="0"/>
              <w:adjustRightInd w:val="0"/>
              <w:spacing w:line="420" w:lineRule="exact"/>
              <w:jc w:val="center"/>
              <w:rPr>
                <w:rFonts w:ascii="宋体" w:hAnsi="宋体" w:cs="黑体"/>
                <w:color w:val="000000"/>
                <w:kern w:val="0"/>
                <w:sz w:val="24"/>
              </w:rPr>
            </w:pPr>
          </w:p>
        </w:tc>
      </w:tr>
    </w:tbl>
    <w:p w14:paraId="4CA1A772">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附表二：拟配备本工程的试验和检测仪器设备表</w:t>
      </w:r>
    </w:p>
    <w:p w14:paraId="70A1AEDB">
      <w:pPr>
        <w:autoSpaceDE w:val="0"/>
        <w:autoSpaceDN w:val="0"/>
        <w:adjustRightInd w:val="0"/>
        <w:spacing w:line="420" w:lineRule="exact"/>
        <w:jc w:val="left"/>
        <w:rPr>
          <w:rFonts w:ascii="宋体" w:hAnsi="宋体" w:cs="黑体"/>
          <w:color w:val="000000"/>
          <w:kern w:val="0"/>
          <w:sz w:val="24"/>
        </w:rPr>
      </w:pPr>
    </w:p>
    <w:tbl>
      <w:tblPr>
        <w:tblStyle w:val="2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3D7E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05BDFDB9">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序号</w:t>
            </w:r>
          </w:p>
        </w:tc>
        <w:tc>
          <w:tcPr>
            <w:tcW w:w="1228" w:type="dxa"/>
            <w:vAlign w:val="center"/>
          </w:tcPr>
          <w:p w14:paraId="64BB66EA">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仪器设备</w:t>
            </w:r>
          </w:p>
          <w:p w14:paraId="04680E81">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名称</w:t>
            </w:r>
          </w:p>
        </w:tc>
        <w:tc>
          <w:tcPr>
            <w:tcW w:w="1026" w:type="dxa"/>
            <w:vAlign w:val="center"/>
          </w:tcPr>
          <w:p w14:paraId="27012921">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14:paraId="7293AEA7">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1026" w:type="dxa"/>
            <w:vAlign w:val="center"/>
          </w:tcPr>
          <w:p w14:paraId="26A02A71">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1025" w:type="dxa"/>
            <w:vAlign w:val="center"/>
          </w:tcPr>
          <w:p w14:paraId="6988E892">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14:paraId="444F19B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884" w:type="dxa"/>
            <w:vAlign w:val="center"/>
          </w:tcPr>
          <w:p w14:paraId="299AFBF8">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14:paraId="39C11530">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66" w:type="dxa"/>
            <w:vAlign w:val="center"/>
          </w:tcPr>
          <w:p w14:paraId="3F569FD7">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已使用台</w:t>
            </w:r>
          </w:p>
          <w:p w14:paraId="793EC6EE">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时数</w:t>
            </w:r>
          </w:p>
        </w:tc>
        <w:tc>
          <w:tcPr>
            <w:tcW w:w="1026" w:type="dxa"/>
            <w:vAlign w:val="center"/>
          </w:tcPr>
          <w:p w14:paraId="786291C4">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用途</w:t>
            </w:r>
          </w:p>
        </w:tc>
        <w:tc>
          <w:tcPr>
            <w:tcW w:w="1026" w:type="dxa"/>
            <w:vAlign w:val="center"/>
          </w:tcPr>
          <w:p w14:paraId="787F0F66">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14:paraId="400F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42597E1A">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7E478B80">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9BFA876">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8AE6D30">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069FBEBB">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3964BBD0">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6885F706">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7662808F">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BEAF6EB">
            <w:pPr>
              <w:autoSpaceDE w:val="0"/>
              <w:autoSpaceDN w:val="0"/>
              <w:adjustRightInd w:val="0"/>
              <w:spacing w:line="420" w:lineRule="exact"/>
              <w:jc w:val="center"/>
              <w:rPr>
                <w:rFonts w:ascii="宋体" w:hAnsi="宋体" w:cs="黑体"/>
                <w:color w:val="000000"/>
                <w:kern w:val="0"/>
                <w:sz w:val="24"/>
              </w:rPr>
            </w:pPr>
          </w:p>
        </w:tc>
      </w:tr>
      <w:tr w14:paraId="7EE7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2B63B9B4">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2BD80216">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8D4DBB6">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8FDA72A">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7602CC1F">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645DC79B">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7CBF795E">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8A01936">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0F41572">
            <w:pPr>
              <w:autoSpaceDE w:val="0"/>
              <w:autoSpaceDN w:val="0"/>
              <w:adjustRightInd w:val="0"/>
              <w:spacing w:line="420" w:lineRule="exact"/>
              <w:jc w:val="center"/>
              <w:rPr>
                <w:rFonts w:ascii="宋体" w:hAnsi="宋体" w:cs="黑体"/>
                <w:color w:val="000000"/>
                <w:kern w:val="0"/>
                <w:sz w:val="24"/>
              </w:rPr>
            </w:pPr>
          </w:p>
        </w:tc>
      </w:tr>
      <w:tr w14:paraId="0FA3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0F7FB9DF">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320A6C84">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4F1C8E3">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AB48A80">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5B3228C4">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2E52BFFF">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379C567B">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03AE730C">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68035FA">
            <w:pPr>
              <w:autoSpaceDE w:val="0"/>
              <w:autoSpaceDN w:val="0"/>
              <w:adjustRightInd w:val="0"/>
              <w:spacing w:line="420" w:lineRule="exact"/>
              <w:jc w:val="center"/>
              <w:rPr>
                <w:rFonts w:ascii="宋体" w:hAnsi="宋体" w:cs="黑体"/>
                <w:color w:val="000000"/>
                <w:kern w:val="0"/>
                <w:sz w:val="24"/>
              </w:rPr>
            </w:pPr>
          </w:p>
        </w:tc>
      </w:tr>
      <w:tr w14:paraId="6A35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109F1780">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42555028">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DF0F362">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7FB5E32B">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7FD8F063">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408B0B43">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313BE893">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2562412">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DB2AA1F">
            <w:pPr>
              <w:autoSpaceDE w:val="0"/>
              <w:autoSpaceDN w:val="0"/>
              <w:adjustRightInd w:val="0"/>
              <w:spacing w:line="420" w:lineRule="exact"/>
              <w:jc w:val="center"/>
              <w:rPr>
                <w:rFonts w:ascii="宋体" w:hAnsi="宋体" w:cs="黑体"/>
                <w:color w:val="000000"/>
                <w:kern w:val="0"/>
                <w:sz w:val="24"/>
              </w:rPr>
            </w:pPr>
          </w:p>
        </w:tc>
      </w:tr>
      <w:tr w14:paraId="3AC3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149CDBD3">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60A9DFD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FFDA2DB">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705DA4A4">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538215CC">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408B147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329C0B0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275F7BBC">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51AA8A0">
            <w:pPr>
              <w:autoSpaceDE w:val="0"/>
              <w:autoSpaceDN w:val="0"/>
              <w:adjustRightInd w:val="0"/>
              <w:spacing w:line="420" w:lineRule="exact"/>
              <w:jc w:val="center"/>
              <w:rPr>
                <w:rFonts w:ascii="宋体" w:hAnsi="宋体" w:cs="黑体"/>
                <w:color w:val="000000"/>
                <w:kern w:val="0"/>
                <w:sz w:val="24"/>
              </w:rPr>
            </w:pPr>
          </w:p>
        </w:tc>
      </w:tr>
    </w:tbl>
    <w:p w14:paraId="03B5889E">
      <w:pPr>
        <w:autoSpaceDE w:val="0"/>
        <w:autoSpaceDN w:val="0"/>
        <w:adjustRightInd w:val="0"/>
        <w:spacing w:line="420" w:lineRule="exact"/>
        <w:jc w:val="left"/>
        <w:rPr>
          <w:rFonts w:ascii="黑体" w:hAnsi="新宋体" w:eastAsia="黑体" w:cs="黑体"/>
          <w:color w:val="000000"/>
          <w:kern w:val="0"/>
          <w:sz w:val="28"/>
          <w:szCs w:val="28"/>
        </w:rPr>
      </w:pPr>
    </w:p>
    <w:p w14:paraId="6646CB6B">
      <w:pPr>
        <w:autoSpaceDE w:val="0"/>
        <w:autoSpaceDN w:val="0"/>
        <w:adjustRightInd w:val="0"/>
        <w:spacing w:line="420" w:lineRule="exact"/>
        <w:jc w:val="left"/>
        <w:rPr>
          <w:rFonts w:ascii="黑体" w:hAnsi="新宋体" w:eastAsia="黑体" w:cs="黑体"/>
          <w:color w:val="000000"/>
          <w:kern w:val="0"/>
          <w:sz w:val="28"/>
          <w:szCs w:val="28"/>
        </w:rPr>
      </w:pPr>
    </w:p>
    <w:p w14:paraId="44F6C6A6">
      <w:pPr>
        <w:autoSpaceDE w:val="0"/>
        <w:autoSpaceDN w:val="0"/>
        <w:adjustRightInd w:val="0"/>
        <w:spacing w:line="420" w:lineRule="exact"/>
        <w:jc w:val="left"/>
        <w:rPr>
          <w:rFonts w:ascii="黑体" w:hAnsi="新宋体" w:eastAsia="黑体" w:cs="黑体"/>
          <w:color w:val="000000"/>
          <w:kern w:val="0"/>
          <w:sz w:val="28"/>
          <w:szCs w:val="28"/>
        </w:rPr>
      </w:pPr>
    </w:p>
    <w:p w14:paraId="4A2FB508">
      <w:pPr>
        <w:autoSpaceDE w:val="0"/>
        <w:autoSpaceDN w:val="0"/>
        <w:adjustRightInd w:val="0"/>
        <w:spacing w:line="420" w:lineRule="exact"/>
        <w:jc w:val="left"/>
        <w:rPr>
          <w:rFonts w:ascii="黑体" w:hAnsi="新宋体" w:eastAsia="黑体" w:cs="黑体"/>
          <w:color w:val="000000"/>
          <w:kern w:val="0"/>
          <w:sz w:val="28"/>
          <w:szCs w:val="28"/>
        </w:rPr>
      </w:pPr>
    </w:p>
    <w:p w14:paraId="2340CEDF">
      <w:pPr>
        <w:autoSpaceDE w:val="0"/>
        <w:autoSpaceDN w:val="0"/>
        <w:adjustRightInd w:val="0"/>
        <w:spacing w:line="420" w:lineRule="exact"/>
        <w:jc w:val="left"/>
        <w:rPr>
          <w:rFonts w:ascii="黑体" w:hAnsi="新宋体" w:eastAsia="黑体" w:cs="黑体"/>
          <w:color w:val="000000"/>
          <w:kern w:val="0"/>
          <w:sz w:val="28"/>
          <w:szCs w:val="28"/>
        </w:rPr>
      </w:pPr>
    </w:p>
    <w:p w14:paraId="084D081F">
      <w:pPr>
        <w:autoSpaceDE w:val="0"/>
        <w:autoSpaceDN w:val="0"/>
        <w:adjustRightInd w:val="0"/>
        <w:spacing w:line="420" w:lineRule="exact"/>
        <w:jc w:val="left"/>
        <w:rPr>
          <w:rFonts w:ascii="宋体" w:hAnsi="宋体" w:cs="仿宋_GB2312"/>
          <w:color w:val="000000"/>
          <w:kern w:val="0"/>
          <w:szCs w:val="21"/>
        </w:rPr>
      </w:pPr>
      <w:r>
        <w:rPr>
          <w:rFonts w:hint="eastAsia" w:ascii="黑体" w:hAnsi="新宋体" w:eastAsia="黑体" w:cs="黑体"/>
          <w:color w:val="000000"/>
          <w:kern w:val="0"/>
          <w:sz w:val="28"/>
          <w:szCs w:val="28"/>
        </w:rPr>
        <w:t>附表三：劳动力计划表</w:t>
      </w:r>
    </w:p>
    <w:p w14:paraId="0E3D4F34">
      <w:pPr>
        <w:autoSpaceDE w:val="0"/>
        <w:autoSpaceDN w:val="0"/>
        <w:adjustRightInd w:val="0"/>
        <w:spacing w:line="420" w:lineRule="exact"/>
        <w:jc w:val="right"/>
        <w:rPr>
          <w:rFonts w:ascii="宋体" w:hAnsi="宋体" w:cs="黑体"/>
          <w:color w:val="000000"/>
          <w:kern w:val="0"/>
          <w:szCs w:val="21"/>
        </w:rPr>
      </w:pPr>
      <w:r>
        <w:rPr>
          <w:rFonts w:hint="eastAsia" w:ascii="宋体" w:hAnsi="宋体" w:cs="黑体"/>
          <w:color w:val="000000"/>
          <w:kern w:val="0"/>
          <w:szCs w:val="21"/>
        </w:rPr>
        <w:t>单位：人</w:t>
      </w:r>
    </w:p>
    <w:tbl>
      <w:tblPr>
        <w:tblStyle w:val="2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2C42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61142B5F">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工种</w:t>
            </w:r>
          </w:p>
        </w:tc>
        <w:tc>
          <w:tcPr>
            <w:tcW w:w="8136" w:type="dxa"/>
            <w:gridSpan w:val="7"/>
            <w:vAlign w:val="center"/>
          </w:tcPr>
          <w:p w14:paraId="5DD0BF2A">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按工程施工阶段投入劳动力情况</w:t>
            </w:r>
          </w:p>
        </w:tc>
      </w:tr>
      <w:tr w14:paraId="061E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12C49238">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1A2A20EC">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D3DC883">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26422E1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3EE3245">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40B50B6">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124598A">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1A8BF40D">
            <w:pPr>
              <w:autoSpaceDE w:val="0"/>
              <w:autoSpaceDN w:val="0"/>
              <w:adjustRightInd w:val="0"/>
              <w:spacing w:line="420" w:lineRule="exact"/>
              <w:jc w:val="center"/>
              <w:rPr>
                <w:rFonts w:ascii="宋体" w:hAnsi="宋体" w:cs="黑体"/>
                <w:color w:val="000000"/>
                <w:kern w:val="0"/>
                <w:szCs w:val="21"/>
              </w:rPr>
            </w:pPr>
          </w:p>
        </w:tc>
      </w:tr>
      <w:tr w14:paraId="77C0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574A2792">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52DCFCCE">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2DB52D7">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305BA14">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DC05F0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80B084E">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A4A73F9">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554FF6EA">
            <w:pPr>
              <w:autoSpaceDE w:val="0"/>
              <w:autoSpaceDN w:val="0"/>
              <w:adjustRightInd w:val="0"/>
              <w:spacing w:line="420" w:lineRule="exact"/>
              <w:jc w:val="center"/>
              <w:rPr>
                <w:rFonts w:ascii="宋体" w:hAnsi="宋体" w:cs="黑体"/>
                <w:color w:val="000000"/>
                <w:kern w:val="0"/>
                <w:szCs w:val="21"/>
              </w:rPr>
            </w:pPr>
          </w:p>
        </w:tc>
      </w:tr>
      <w:tr w14:paraId="3FE9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29132359">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5E3FD14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14CFA6B">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12FC25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03FA440">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48D15DF">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38CF822">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12180E51">
            <w:pPr>
              <w:autoSpaceDE w:val="0"/>
              <w:autoSpaceDN w:val="0"/>
              <w:adjustRightInd w:val="0"/>
              <w:spacing w:line="420" w:lineRule="exact"/>
              <w:jc w:val="center"/>
              <w:rPr>
                <w:rFonts w:ascii="宋体" w:hAnsi="宋体" w:cs="黑体"/>
                <w:color w:val="000000"/>
                <w:kern w:val="0"/>
                <w:szCs w:val="21"/>
              </w:rPr>
            </w:pPr>
          </w:p>
        </w:tc>
      </w:tr>
      <w:tr w14:paraId="20EC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0AEA7A56">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6063F1B5">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53C9CFE">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15FC039">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15E1F9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2EF291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C074E03">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7F48A4F3">
            <w:pPr>
              <w:autoSpaceDE w:val="0"/>
              <w:autoSpaceDN w:val="0"/>
              <w:adjustRightInd w:val="0"/>
              <w:spacing w:line="420" w:lineRule="exact"/>
              <w:jc w:val="center"/>
              <w:rPr>
                <w:rFonts w:ascii="宋体" w:hAnsi="宋体" w:cs="黑体"/>
                <w:color w:val="000000"/>
                <w:kern w:val="0"/>
                <w:szCs w:val="21"/>
              </w:rPr>
            </w:pPr>
          </w:p>
        </w:tc>
      </w:tr>
    </w:tbl>
    <w:p w14:paraId="3D255ADD">
      <w:pPr>
        <w:autoSpaceDE w:val="0"/>
        <w:autoSpaceDN w:val="0"/>
        <w:adjustRightInd w:val="0"/>
        <w:spacing w:line="420" w:lineRule="exact"/>
        <w:jc w:val="left"/>
        <w:rPr>
          <w:rFonts w:ascii="黑体" w:hAnsi="新宋体" w:eastAsia="黑体" w:cs="黑体"/>
          <w:color w:val="000000"/>
          <w:kern w:val="0"/>
          <w:sz w:val="28"/>
          <w:szCs w:val="28"/>
        </w:rPr>
      </w:pPr>
    </w:p>
    <w:p w14:paraId="5D1BAF98">
      <w:pPr>
        <w:autoSpaceDE w:val="0"/>
        <w:autoSpaceDN w:val="0"/>
        <w:adjustRightInd w:val="0"/>
        <w:spacing w:line="420" w:lineRule="exact"/>
        <w:jc w:val="left"/>
        <w:rPr>
          <w:rFonts w:ascii="黑体" w:hAnsi="新宋体" w:eastAsia="黑体" w:cs="黑体"/>
          <w:color w:val="000000"/>
          <w:kern w:val="0"/>
          <w:sz w:val="28"/>
          <w:szCs w:val="28"/>
        </w:rPr>
      </w:pPr>
    </w:p>
    <w:p w14:paraId="0A2C35DC">
      <w:pPr>
        <w:autoSpaceDE w:val="0"/>
        <w:autoSpaceDN w:val="0"/>
        <w:adjustRightInd w:val="0"/>
        <w:spacing w:line="420" w:lineRule="exact"/>
        <w:jc w:val="left"/>
        <w:rPr>
          <w:rFonts w:ascii="黑体" w:hAnsi="新宋体" w:eastAsia="黑体" w:cs="黑体"/>
          <w:color w:val="000000"/>
          <w:kern w:val="0"/>
          <w:sz w:val="28"/>
          <w:szCs w:val="28"/>
        </w:rPr>
      </w:pPr>
    </w:p>
    <w:p w14:paraId="5D1AF204">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附表四：计划开、竣工日期和施工进度网络图（或横道图）</w:t>
      </w:r>
    </w:p>
    <w:p w14:paraId="6DC36D06">
      <w:pPr>
        <w:autoSpaceDE w:val="0"/>
        <w:autoSpaceDN w:val="0"/>
        <w:adjustRightInd w:val="0"/>
        <w:spacing w:line="420" w:lineRule="exact"/>
        <w:ind w:firstLine="420" w:firstLineChars="200"/>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投标人应递交施工进度网络图或施工进度表，说明按招标文件要求的计划工期进行施工的各个关键日期。</w:t>
      </w:r>
    </w:p>
    <w:p w14:paraId="7D3A7CC2">
      <w:pPr>
        <w:autoSpaceDE w:val="0"/>
        <w:autoSpaceDN w:val="0"/>
        <w:adjustRightInd w:val="0"/>
        <w:spacing w:line="420" w:lineRule="exact"/>
        <w:ind w:firstLine="420" w:firstLineChars="200"/>
        <w:jc w:val="left"/>
        <w:rPr>
          <w:kern w:val="0"/>
        </w:rPr>
      </w:pPr>
      <w:r>
        <w:rPr>
          <w:rFonts w:cs="TimesNewRomanPSMT"/>
          <w:kern w:val="0"/>
        </w:rPr>
        <w:t xml:space="preserve">2. </w:t>
      </w:r>
      <w:r>
        <w:rPr>
          <w:rFonts w:hint="eastAsia"/>
          <w:kern w:val="0"/>
        </w:rPr>
        <w:t>施工进度表可采用网络图（或横道图）表示。</w:t>
      </w:r>
    </w:p>
    <w:p w14:paraId="47D108CD">
      <w:pPr>
        <w:pStyle w:val="10"/>
        <w:rPr>
          <w:sz w:val="20"/>
        </w:rPr>
      </w:pPr>
    </w:p>
    <w:p w14:paraId="394B70B9">
      <w:pPr>
        <w:pStyle w:val="10"/>
        <w:spacing w:before="5"/>
        <w:rPr>
          <w:b/>
          <w:sz w:val="20"/>
        </w:rPr>
      </w:pPr>
      <w:r>
        <w:rPr>
          <w:rFonts w:hint="eastAsia" w:ascii="宋体" w:hAnsi="宋体" w:cs="宋体"/>
          <w:sz w:val="24"/>
        </w:rPr>
        <w:t>格式7</w:t>
      </w:r>
    </w:p>
    <w:p w14:paraId="1E30314A">
      <w:pPr>
        <w:rPr>
          <w:sz w:val="24"/>
        </w:rPr>
      </w:pPr>
    </w:p>
    <w:p w14:paraId="39DFB3AF">
      <w:pPr>
        <w:pStyle w:val="5"/>
        <w:spacing w:before="120" w:after="120" w:line="240" w:lineRule="auto"/>
      </w:pPr>
      <w:r>
        <w:rPr>
          <w:rFonts w:hint="eastAsia"/>
          <w:b w:val="0"/>
          <w:sz w:val="24"/>
          <w:szCs w:val="24"/>
        </w:rPr>
        <w:t>（一）项目管理机构组成表</w:t>
      </w:r>
    </w:p>
    <w:tbl>
      <w:tblPr>
        <w:tblStyle w:val="27"/>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2D13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14:paraId="55FD0535">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职务</w:t>
            </w:r>
          </w:p>
        </w:tc>
        <w:tc>
          <w:tcPr>
            <w:tcW w:w="1033" w:type="dxa"/>
            <w:vMerge w:val="restart"/>
            <w:vAlign w:val="center"/>
          </w:tcPr>
          <w:p w14:paraId="66BDAAC7">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姓名</w:t>
            </w:r>
          </w:p>
        </w:tc>
        <w:tc>
          <w:tcPr>
            <w:tcW w:w="1034" w:type="dxa"/>
            <w:vMerge w:val="restart"/>
            <w:vAlign w:val="center"/>
          </w:tcPr>
          <w:p w14:paraId="154D7D0C">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职称</w:t>
            </w:r>
          </w:p>
        </w:tc>
        <w:tc>
          <w:tcPr>
            <w:tcW w:w="4791" w:type="dxa"/>
            <w:gridSpan w:val="4"/>
            <w:vAlign w:val="center"/>
          </w:tcPr>
          <w:p w14:paraId="58C2E649">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执业或职业资格证明</w:t>
            </w:r>
          </w:p>
        </w:tc>
        <w:tc>
          <w:tcPr>
            <w:tcW w:w="900" w:type="dxa"/>
            <w:vAlign w:val="center"/>
          </w:tcPr>
          <w:p w14:paraId="48096FD0">
            <w:pPr>
              <w:autoSpaceDE w:val="0"/>
              <w:autoSpaceDN w:val="0"/>
              <w:adjustRightInd w:val="0"/>
              <w:spacing w:line="420" w:lineRule="exact"/>
              <w:jc w:val="center"/>
              <w:rPr>
                <w:rFonts w:ascii="宋体" w:hAnsi="宋体" w:cs="仿宋_GB2312"/>
                <w:kern w:val="0"/>
                <w:szCs w:val="21"/>
              </w:rPr>
            </w:pPr>
            <w:r>
              <w:rPr>
                <w:rFonts w:hint="eastAsia" w:ascii="宋体" w:hAnsi="宋体" w:cs="仿宋_GB2312"/>
                <w:kern w:val="0"/>
                <w:szCs w:val="21"/>
              </w:rPr>
              <w:t>备注</w:t>
            </w:r>
          </w:p>
        </w:tc>
      </w:tr>
      <w:tr w14:paraId="7177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582250E2">
            <w:pPr>
              <w:autoSpaceDE w:val="0"/>
              <w:autoSpaceDN w:val="0"/>
              <w:adjustRightInd w:val="0"/>
              <w:spacing w:line="420" w:lineRule="exact"/>
              <w:jc w:val="center"/>
              <w:rPr>
                <w:rFonts w:ascii="宋体" w:hAnsi="宋体" w:cs="黑体"/>
                <w:kern w:val="0"/>
                <w:sz w:val="24"/>
              </w:rPr>
            </w:pPr>
          </w:p>
        </w:tc>
        <w:tc>
          <w:tcPr>
            <w:tcW w:w="1033" w:type="dxa"/>
            <w:vMerge w:val="continue"/>
            <w:vAlign w:val="center"/>
          </w:tcPr>
          <w:p w14:paraId="3785E4DD">
            <w:pPr>
              <w:autoSpaceDE w:val="0"/>
              <w:autoSpaceDN w:val="0"/>
              <w:adjustRightInd w:val="0"/>
              <w:spacing w:line="420" w:lineRule="exact"/>
              <w:jc w:val="center"/>
              <w:rPr>
                <w:rFonts w:ascii="宋体" w:hAnsi="宋体" w:cs="黑体"/>
                <w:kern w:val="0"/>
                <w:sz w:val="24"/>
              </w:rPr>
            </w:pPr>
          </w:p>
        </w:tc>
        <w:tc>
          <w:tcPr>
            <w:tcW w:w="1034" w:type="dxa"/>
            <w:vMerge w:val="continue"/>
            <w:vAlign w:val="center"/>
          </w:tcPr>
          <w:p w14:paraId="26A9C84E">
            <w:pPr>
              <w:autoSpaceDE w:val="0"/>
              <w:autoSpaceDN w:val="0"/>
              <w:adjustRightInd w:val="0"/>
              <w:spacing w:line="420" w:lineRule="exact"/>
              <w:jc w:val="center"/>
              <w:rPr>
                <w:rFonts w:ascii="宋体" w:hAnsi="宋体" w:cs="黑体"/>
                <w:kern w:val="0"/>
                <w:sz w:val="24"/>
              </w:rPr>
            </w:pPr>
          </w:p>
        </w:tc>
        <w:tc>
          <w:tcPr>
            <w:tcW w:w="1156" w:type="dxa"/>
            <w:vAlign w:val="center"/>
          </w:tcPr>
          <w:p w14:paraId="5A761FE4">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证书名称</w:t>
            </w:r>
          </w:p>
        </w:tc>
        <w:tc>
          <w:tcPr>
            <w:tcW w:w="912" w:type="dxa"/>
            <w:vAlign w:val="center"/>
          </w:tcPr>
          <w:p w14:paraId="00B25994">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级别</w:t>
            </w:r>
          </w:p>
        </w:tc>
        <w:tc>
          <w:tcPr>
            <w:tcW w:w="1324" w:type="dxa"/>
            <w:vAlign w:val="center"/>
          </w:tcPr>
          <w:p w14:paraId="55233DE2">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证号</w:t>
            </w:r>
          </w:p>
        </w:tc>
        <w:tc>
          <w:tcPr>
            <w:tcW w:w="1399" w:type="dxa"/>
            <w:vAlign w:val="center"/>
          </w:tcPr>
          <w:p w14:paraId="4409ED01">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专业</w:t>
            </w:r>
          </w:p>
        </w:tc>
        <w:tc>
          <w:tcPr>
            <w:tcW w:w="900" w:type="dxa"/>
            <w:vAlign w:val="center"/>
          </w:tcPr>
          <w:p w14:paraId="4BD625DD">
            <w:pPr>
              <w:autoSpaceDE w:val="0"/>
              <w:autoSpaceDN w:val="0"/>
              <w:adjustRightInd w:val="0"/>
              <w:spacing w:line="420" w:lineRule="exact"/>
              <w:jc w:val="center"/>
              <w:rPr>
                <w:rFonts w:ascii="宋体" w:hAnsi="宋体" w:cs="黑体"/>
                <w:kern w:val="0"/>
                <w:sz w:val="24"/>
              </w:rPr>
            </w:pPr>
          </w:p>
        </w:tc>
      </w:tr>
      <w:tr w14:paraId="5C11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0FD1A23A">
            <w:pPr>
              <w:autoSpaceDE w:val="0"/>
              <w:autoSpaceDN w:val="0"/>
              <w:adjustRightInd w:val="0"/>
              <w:spacing w:line="420" w:lineRule="exact"/>
              <w:jc w:val="center"/>
              <w:rPr>
                <w:rFonts w:ascii="宋体" w:hAnsi="宋体" w:cs="黑体"/>
                <w:kern w:val="0"/>
                <w:sz w:val="24"/>
              </w:rPr>
            </w:pPr>
          </w:p>
        </w:tc>
        <w:tc>
          <w:tcPr>
            <w:tcW w:w="1033" w:type="dxa"/>
            <w:vAlign w:val="center"/>
          </w:tcPr>
          <w:p w14:paraId="78494C08">
            <w:pPr>
              <w:autoSpaceDE w:val="0"/>
              <w:autoSpaceDN w:val="0"/>
              <w:adjustRightInd w:val="0"/>
              <w:spacing w:line="420" w:lineRule="exact"/>
              <w:jc w:val="center"/>
              <w:rPr>
                <w:rFonts w:ascii="宋体" w:hAnsi="宋体" w:cs="黑体"/>
                <w:kern w:val="0"/>
                <w:sz w:val="24"/>
              </w:rPr>
            </w:pPr>
          </w:p>
        </w:tc>
        <w:tc>
          <w:tcPr>
            <w:tcW w:w="1034" w:type="dxa"/>
            <w:vAlign w:val="center"/>
          </w:tcPr>
          <w:p w14:paraId="2EF6BB41">
            <w:pPr>
              <w:autoSpaceDE w:val="0"/>
              <w:autoSpaceDN w:val="0"/>
              <w:adjustRightInd w:val="0"/>
              <w:spacing w:line="420" w:lineRule="exact"/>
              <w:jc w:val="center"/>
              <w:rPr>
                <w:rFonts w:ascii="宋体" w:hAnsi="宋体" w:cs="黑体"/>
                <w:kern w:val="0"/>
                <w:sz w:val="24"/>
              </w:rPr>
            </w:pPr>
          </w:p>
        </w:tc>
        <w:tc>
          <w:tcPr>
            <w:tcW w:w="1156" w:type="dxa"/>
            <w:vAlign w:val="center"/>
          </w:tcPr>
          <w:p w14:paraId="4A7A7944">
            <w:pPr>
              <w:autoSpaceDE w:val="0"/>
              <w:autoSpaceDN w:val="0"/>
              <w:adjustRightInd w:val="0"/>
              <w:spacing w:line="420" w:lineRule="exact"/>
              <w:jc w:val="center"/>
              <w:rPr>
                <w:rFonts w:ascii="宋体" w:hAnsi="宋体" w:cs="黑体"/>
                <w:kern w:val="0"/>
                <w:sz w:val="24"/>
              </w:rPr>
            </w:pPr>
          </w:p>
        </w:tc>
        <w:tc>
          <w:tcPr>
            <w:tcW w:w="912" w:type="dxa"/>
            <w:vAlign w:val="center"/>
          </w:tcPr>
          <w:p w14:paraId="578AF893">
            <w:pPr>
              <w:autoSpaceDE w:val="0"/>
              <w:autoSpaceDN w:val="0"/>
              <w:adjustRightInd w:val="0"/>
              <w:spacing w:line="420" w:lineRule="exact"/>
              <w:jc w:val="center"/>
              <w:rPr>
                <w:rFonts w:ascii="宋体" w:hAnsi="宋体" w:cs="黑体"/>
                <w:kern w:val="0"/>
                <w:sz w:val="24"/>
              </w:rPr>
            </w:pPr>
          </w:p>
        </w:tc>
        <w:tc>
          <w:tcPr>
            <w:tcW w:w="1324" w:type="dxa"/>
            <w:vAlign w:val="center"/>
          </w:tcPr>
          <w:p w14:paraId="096EF533">
            <w:pPr>
              <w:autoSpaceDE w:val="0"/>
              <w:autoSpaceDN w:val="0"/>
              <w:adjustRightInd w:val="0"/>
              <w:spacing w:line="420" w:lineRule="exact"/>
              <w:jc w:val="center"/>
              <w:rPr>
                <w:rFonts w:ascii="宋体" w:hAnsi="宋体" w:cs="黑体"/>
                <w:kern w:val="0"/>
                <w:sz w:val="24"/>
              </w:rPr>
            </w:pPr>
          </w:p>
        </w:tc>
        <w:tc>
          <w:tcPr>
            <w:tcW w:w="1399" w:type="dxa"/>
            <w:vAlign w:val="center"/>
          </w:tcPr>
          <w:p w14:paraId="00C1582F">
            <w:pPr>
              <w:autoSpaceDE w:val="0"/>
              <w:autoSpaceDN w:val="0"/>
              <w:adjustRightInd w:val="0"/>
              <w:spacing w:line="420" w:lineRule="exact"/>
              <w:jc w:val="center"/>
              <w:rPr>
                <w:rFonts w:ascii="宋体" w:hAnsi="宋体" w:cs="黑体"/>
                <w:kern w:val="0"/>
                <w:sz w:val="24"/>
              </w:rPr>
            </w:pPr>
          </w:p>
        </w:tc>
        <w:tc>
          <w:tcPr>
            <w:tcW w:w="900" w:type="dxa"/>
            <w:vAlign w:val="center"/>
          </w:tcPr>
          <w:p w14:paraId="1460AE76">
            <w:pPr>
              <w:autoSpaceDE w:val="0"/>
              <w:autoSpaceDN w:val="0"/>
              <w:adjustRightInd w:val="0"/>
              <w:spacing w:line="420" w:lineRule="exact"/>
              <w:jc w:val="center"/>
              <w:rPr>
                <w:rFonts w:ascii="宋体" w:hAnsi="宋体" w:cs="黑体"/>
                <w:kern w:val="0"/>
                <w:sz w:val="24"/>
              </w:rPr>
            </w:pPr>
          </w:p>
        </w:tc>
      </w:tr>
      <w:tr w14:paraId="7446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2B0859E4">
            <w:pPr>
              <w:autoSpaceDE w:val="0"/>
              <w:autoSpaceDN w:val="0"/>
              <w:adjustRightInd w:val="0"/>
              <w:spacing w:line="420" w:lineRule="exact"/>
              <w:jc w:val="center"/>
              <w:rPr>
                <w:rFonts w:ascii="宋体" w:hAnsi="宋体" w:cs="黑体"/>
                <w:kern w:val="0"/>
                <w:sz w:val="24"/>
              </w:rPr>
            </w:pPr>
          </w:p>
        </w:tc>
        <w:tc>
          <w:tcPr>
            <w:tcW w:w="1033" w:type="dxa"/>
            <w:vAlign w:val="center"/>
          </w:tcPr>
          <w:p w14:paraId="7A6D5AA3">
            <w:pPr>
              <w:autoSpaceDE w:val="0"/>
              <w:autoSpaceDN w:val="0"/>
              <w:adjustRightInd w:val="0"/>
              <w:spacing w:line="420" w:lineRule="exact"/>
              <w:jc w:val="center"/>
              <w:rPr>
                <w:rFonts w:ascii="宋体" w:hAnsi="宋体" w:cs="黑体"/>
                <w:kern w:val="0"/>
                <w:sz w:val="24"/>
              </w:rPr>
            </w:pPr>
          </w:p>
        </w:tc>
        <w:tc>
          <w:tcPr>
            <w:tcW w:w="1034" w:type="dxa"/>
            <w:vAlign w:val="center"/>
          </w:tcPr>
          <w:p w14:paraId="503B251C">
            <w:pPr>
              <w:autoSpaceDE w:val="0"/>
              <w:autoSpaceDN w:val="0"/>
              <w:adjustRightInd w:val="0"/>
              <w:spacing w:line="420" w:lineRule="exact"/>
              <w:jc w:val="center"/>
              <w:rPr>
                <w:rFonts w:ascii="宋体" w:hAnsi="宋体" w:cs="黑体"/>
                <w:kern w:val="0"/>
                <w:sz w:val="24"/>
              </w:rPr>
            </w:pPr>
          </w:p>
        </w:tc>
        <w:tc>
          <w:tcPr>
            <w:tcW w:w="1156" w:type="dxa"/>
            <w:vAlign w:val="center"/>
          </w:tcPr>
          <w:p w14:paraId="080B93CB">
            <w:pPr>
              <w:autoSpaceDE w:val="0"/>
              <w:autoSpaceDN w:val="0"/>
              <w:adjustRightInd w:val="0"/>
              <w:spacing w:line="420" w:lineRule="exact"/>
              <w:jc w:val="center"/>
              <w:rPr>
                <w:rFonts w:ascii="宋体" w:hAnsi="宋体" w:cs="黑体"/>
                <w:kern w:val="0"/>
                <w:sz w:val="24"/>
              </w:rPr>
            </w:pPr>
          </w:p>
        </w:tc>
        <w:tc>
          <w:tcPr>
            <w:tcW w:w="912" w:type="dxa"/>
            <w:vAlign w:val="center"/>
          </w:tcPr>
          <w:p w14:paraId="3F318672">
            <w:pPr>
              <w:autoSpaceDE w:val="0"/>
              <w:autoSpaceDN w:val="0"/>
              <w:adjustRightInd w:val="0"/>
              <w:spacing w:line="420" w:lineRule="exact"/>
              <w:jc w:val="center"/>
              <w:rPr>
                <w:rFonts w:ascii="宋体" w:hAnsi="宋体" w:cs="黑体"/>
                <w:kern w:val="0"/>
                <w:sz w:val="24"/>
              </w:rPr>
            </w:pPr>
          </w:p>
        </w:tc>
        <w:tc>
          <w:tcPr>
            <w:tcW w:w="1324" w:type="dxa"/>
            <w:vAlign w:val="center"/>
          </w:tcPr>
          <w:p w14:paraId="69FFA9FD">
            <w:pPr>
              <w:autoSpaceDE w:val="0"/>
              <w:autoSpaceDN w:val="0"/>
              <w:adjustRightInd w:val="0"/>
              <w:spacing w:line="420" w:lineRule="exact"/>
              <w:jc w:val="center"/>
              <w:rPr>
                <w:rFonts w:ascii="宋体" w:hAnsi="宋体" w:cs="黑体"/>
                <w:kern w:val="0"/>
                <w:sz w:val="24"/>
              </w:rPr>
            </w:pPr>
          </w:p>
        </w:tc>
        <w:tc>
          <w:tcPr>
            <w:tcW w:w="1399" w:type="dxa"/>
            <w:vAlign w:val="center"/>
          </w:tcPr>
          <w:p w14:paraId="1029424E">
            <w:pPr>
              <w:autoSpaceDE w:val="0"/>
              <w:autoSpaceDN w:val="0"/>
              <w:adjustRightInd w:val="0"/>
              <w:spacing w:line="420" w:lineRule="exact"/>
              <w:jc w:val="center"/>
              <w:rPr>
                <w:rFonts w:ascii="宋体" w:hAnsi="宋体" w:cs="黑体"/>
                <w:kern w:val="0"/>
                <w:sz w:val="24"/>
              </w:rPr>
            </w:pPr>
          </w:p>
        </w:tc>
        <w:tc>
          <w:tcPr>
            <w:tcW w:w="900" w:type="dxa"/>
            <w:vAlign w:val="center"/>
          </w:tcPr>
          <w:p w14:paraId="19E15353">
            <w:pPr>
              <w:autoSpaceDE w:val="0"/>
              <w:autoSpaceDN w:val="0"/>
              <w:adjustRightInd w:val="0"/>
              <w:spacing w:line="420" w:lineRule="exact"/>
              <w:jc w:val="center"/>
              <w:rPr>
                <w:rFonts w:ascii="宋体" w:hAnsi="宋体" w:cs="黑体"/>
                <w:kern w:val="0"/>
                <w:sz w:val="24"/>
              </w:rPr>
            </w:pPr>
          </w:p>
        </w:tc>
      </w:tr>
      <w:tr w14:paraId="2D46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49B7DC7E">
            <w:pPr>
              <w:autoSpaceDE w:val="0"/>
              <w:autoSpaceDN w:val="0"/>
              <w:adjustRightInd w:val="0"/>
              <w:spacing w:line="420" w:lineRule="exact"/>
              <w:jc w:val="center"/>
              <w:rPr>
                <w:rFonts w:ascii="宋体" w:hAnsi="宋体" w:cs="黑体"/>
                <w:kern w:val="0"/>
                <w:sz w:val="24"/>
              </w:rPr>
            </w:pPr>
          </w:p>
        </w:tc>
        <w:tc>
          <w:tcPr>
            <w:tcW w:w="1033" w:type="dxa"/>
            <w:vAlign w:val="center"/>
          </w:tcPr>
          <w:p w14:paraId="2D92B45A">
            <w:pPr>
              <w:autoSpaceDE w:val="0"/>
              <w:autoSpaceDN w:val="0"/>
              <w:adjustRightInd w:val="0"/>
              <w:spacing w:line="420" w:lineRule="exact"/>
              <w:jc w:val="center"/>
              <w:rPr>
                <w:rFonts w:ascii="宋体" w:hAnsi="宋体" w:cs="黑体"/>
                <w:kern w:val="0"/>
                <w:sz w:val="24"/>
              </w:rPr>
            </w:pPr>
          </w:p>
        </w:tc>
        <w:tc>
          <w:tcPr>
            <w:tcW w:w="1034" w:type="dxa"/>
            <w:vAlign w:val="center"/>
          </w:tcPr>
          <w:p w14:paraId="701DADB8">
            <w:pPr>
              <w:autoSpaceDE w:val="0"/>
              <w:autoSpaceDN w:val="0"/>
              <w:adjustRightInd w:val="0"/>
              <w:spacing w:line="420" w:lineRule="exact"/>
              <w:jc w:val="center"/>
              <w:rPr>
                <w:rFonts w:ascii="宋体" w:hAnsi="宋体" w:cs="黑体"/>
                <w:kern w:val="0"/>
                <w:sz w:val="24"/>
              </w:rPr>
            </w:pPr>
          </w:p>
        </w:tc>
        <w:tc>
          <w:tcPr>
            <w:tcW w:w="1156" w:type="dxa"/>
            <w:vAlign w:val="center"/>
          </w:tcPr>
          <w:p w14:paraId="3D9E618E">
            <w:pPr>
              <w:autoSpaceDE w:val="0"/>
              <w:autoSpaceDN w:val="0"/>
              <w:adjustRightInd w:val="0"/>
              <w:spacing w:line="420" w:lineRule="exact"/>
              <w:jc w:val="center"/>
              <w:rPr>
                <w:rFonts w:ascii="宋体" w:hAnsi="宋体" w:cs="黑体"/>
                <w:kern w:val="0"/>
                <w:sz w:val="24"/>
              </w:rPr>
            </w:pPr>
          </w:p>
        </w:tc>
        <w:tc>
          <w:tcPr>
            <w:tcW w:w="912" w:type="dxa"/>
            <w:vAlign w:val="center"/>
          </w:tcPr>
          <w:p w14:paraId="00116C37">
            <w:pPr>
              <w:autoSpaceDE w:val="0"/>
              <w:autoSpaceDN w:val="0"/>
              <w:adjustRightInd w:val="0"/>
              <w:spacing w:line="420" w:lineRule="exact"/>
              <w:jc w:val="center"/>
              <w:rPr>
                <w:rFonts w:ascii="宋体" w:hAnsi="宋体" w:cs="黑体"/>
                <w:kern w:val="0"/>
                <w:sz w:val="24"/>
              </w:rPr>
            </w:pPr>
          </w:p>
        </w:tc>
        <w:tc>
          <w:tcPr>
            <w:tcW w:w="1324" w:type="dxa"/>
            <w:vAlign w:val="center"/>
          </w:tcPr>
          <w:p w14:paraId="37713579">
            <w:pPr>
              <w:autoSpaceDE w:val="0"/>
              <w:autoSpaceDN w:val="0"/>
              <w:adjustRightInd w:val="0"/>
              <w:spacing w:line="420" w:lineRule="exact"/>
              <w:jc w:val="center"/>
              <w:rPr>
                <w:rFonts w:ascii="宋体" w:hAnsi="宋体" w:cs="黑体"/>
                <w:kern w:val="0"/>
                <w:sz w:val="24"/>
              </w:rPr>
            </w:pPr>
          </w:p>
        </w:tc>
        <w:tc>
          <w:tcPr>
            <w:tcW w:w="1399" w:type="dxa"/>
            <w:vAlign w:val="center"/>
          </w:tcPr>
          <w:p w14:paraId="0D1D4558">
            <w:pPr>
              <w:autoSpaceDE w:val="0"/>
              <w:autoSpaceDN w:val="0"/>
              <w:adjustRightInd w:val="0"/>
              <w:spacing w:line="420" w:lineRule="exact"/>
              <w:jc w:val="center"/>
              <w:rPr>
                <w:rFonts w:ascii="宋体" w:hAnsi="宋体" w:cs="黑体"/>
                <w:kern w:val="0"/>
                <w:sz w:val="24"/>
              </w:rPr>
            </w:pPr>
          </w:p>
        </w:tc>
        <w:tc>
          <w:tcPr>
            <w:tcW w:w="900" w:type="dxa"/>
            <w:vAlign w:val="center"/>
          </w:tcPr>
          <w:p w14:paraId="36F9EEAD">
            <w:pPr>
              <w:autoSpaceDE w:val="0"/>
              <w:autoSpaceDN w:val="0"/>
              <w:adjustRightInd w:val="0"/>
              <w:spacing w:line="420" w:lineRule="exact"/>
              <w:jc w:val="center"/>
              <w:rPr>
                <w:rFonts w:ascii="宋体" w:hAnsi="宋体" w:cs="黑体"/>
                <w:kern w:val="0"/>
                <w:sz w:val="24"/>
              </w:rPr>
            </w:pPr>
          </w:p>
        </w:tc>
      </w:tr>
      <w:tr w14:paraId="7E8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96DCACC">
            <w:pPr>
              <w:autoSpaceDE w:val="0"/>
              <w:autoSpaceDN w:val="0"/>
              <w:adjustRightInd w:val="0"/>
              <w:spacing w:line="420" w:lineRule="exact"/>
              <w:jc w:val="center"/>
              <w:rPr>
                <w:rFonts w:ascii="宋体" w:hAnsi="宋体" w:cs="黑体"/>
                <w:kern w:val="0"/>
                <w:sz w:val="24"/>
              </w:rPr>
            </w:pPr>
          </w:p>
        </w:tc>
        <w:tc>
          <w:tcPr>
            <w:tcW w:w="1033" w:type="dxa"/>
            <w:vAlign w:val="center"/>
          </w:tcPr>
          <w:p w14:paraId="0409F238">
            <w:pPr>
              <w:autoSpaceDE w:val="0"/>
              <w:autoSpaceDN w:val="0"/>
              <w:adjustRightInd w:val="0"/>
              <w:spacing w:line="420" w:lineRule="exact"/>
              <w:jc w:val="center"/>
              <w:rPr>
                <w:rFonts w:ascii="宋体" w:hAnsi="宋体" w:cs="黑体"/>
                <w:kern w:val="0"/>
                <w:sz w:val="24"/>
              </w:rPr>
            </w:pPr>
          </w:p>
        </w:tc>
        <w:tc>
          <w:tcPr>
            <w:tcW w:w="1034" w:type="dxa"/>
            <w:vAlign w:val="center"/>
          </w:tcPr>
          <w:p w14:paraId="0C9DF66F">
            <w:pPr>
              <w:autoSpaceDE w:val="0"/>
              <w:autoSpaceDN w:val="0"/>
              <w:adjustRightInd w:val="0"/>
              <w:spacing w:line="420" w:lineRule="exact"/>
              <w:jc w:val="center"/>
              <w:rPr>
                <w:rFonts w:ascii="宋体" w:hAnsi="宋体" w:cs="黑体"/>
                <w:kern w:val="0"/>
                <w:sz w:val="24"/>
              </w:rPr>
            </w:pPr>
          </w:p>
        </w:tc>
        <w:tc>
          <w:tcPr>
            <w:tcW w:w="1156" w:type="dxa"/>
            <w:vAlign w:val="center"/>
          </w:tcPr>
          <w:p w14:paraId="2303BA9F">
            <w:pPr>
              <w:autoSpaceDE w:val="0"/>
              <w:autoSpaceDN w:val="0"/>
              <w:adjustRightInd w:val="0"/>
              <w:spacing w:line="420" w:lineRule="exact"/>
              <w:jc w:val="center"/>
              <w:rPr>
                <w:rFonts w:ascii="宋体" w:hAnsi="宋体" w:cs="黑体"/>
                <w:kern w:val="0"/>
                <w:sz w:val="24"/>
              </w:rPr>
            </w:pPr>
          </w:p>
        </w:tc>
        <w:tc>
          <w:tcPr>
            <w:tcW w:w="912" w:type="dxa"/>
            <w:vAlign w:val="center"/>
          </w:tcPr>
          <w:p w14:paraId="611B2560">
            <w:pPr>
              <w:autoSpaceDE w:val="0"/>
              <w:autoSpaceDN w:val="0"/>
              <w:adjustRightInd w:val="0"/>
              <w:spacing w:line="420" w:lineRule="exact"/>
              <w:jc w:val="center"/>
              <w:rPr>
                <w:rFonts w:ascii="宋体" w:hAnsi="宋体" w:cs="黑体"/>
                <w:kern w:val="0"/>
                <w:sz w:val="24"/>
              </w:rPr>
            </w:pPr>
          </w:p>
        </w:tc>
        <w:tc>
          <w:tcPr>
            <w:tcW w:w="1324" w:type="dxa"/>
            <w:vAlign w:val="center"/>
          </w:tcPr>
          <w:p w14:paraId="6975B5E1">
            <w:pPr>
              <w:autoSpaceDE w:val="0"/>
              <w:autoSpaceDN w:val="0"/>
              <w:adjustRightInd w:val="0"/>
              <w:spacing w:line="420" w:lineRule="exact"/>
              <w:jc w:val="center"/>
              <w:rPr>
                <w:rFonts w:ascii="宋体" w:hAnsi="宋体" w:cs="黑体"/>
                <w:kern w:val="0"/>
                <w:sz w:val="24"/>
              </w:rPr>
            </w:pPr>
          </w:p>
        </w:tc>
        <w:tc>
          <w:tcPr>
            <w:tcW w:w="1399" w:type="dxa"/>
            <w:vAlign w:val="center"/>
          </w:tcPr>
          <w:p w14:paraId="63CF690E">
            <w:pPr>
              <w:autoSpaceDE w:val="0"/>
              <w:autoSpaceDN w:val="0"/>
              <w:adjustRightInd w:val="0"/>
              <w:spacing w:line="420" w:lineRule="exact"/>
              <w:jc w:val="center"/>
              <w:rPr>
                <w:rFonts w:ascii="宋体" w:hAnsi="宋体" w:cs="黑体"/>
                <w:kern w:val="0"/>
                <w:sz w:val="24"/>
              </w:rPr>
            </w:pPr>
          </w:p>
        </w:tc>
        <w:tc>
          <w:tcPr>
            <w:tcW w:w="900" w:type="dxa"/>
            <w:vAlign w:val="center"/>
          </w:tcPr>
          <w:p w14:paraId="26FE22A4">
            <w:pPr>
              <w:autoSpaceDE w:val="0"/>
              <w:autoSpaceDN w:val="0"/>
              <w:adjustRightInd w:val="0"/>
              <w:spacing w:line="420" w:lineRule="exact"/>
              <w:jc w:val="center"/>
              <w:rPr>
                <w:rFonts w:ascii="宋体" w:hAnsi="宋体" w:cs="黑体"/>
                <w:kern w:val="0"/>
                <w:sz w:val="24"/>
              </w:rPr>
            </w:pPr>
          </w:p>
        </w:tc>
      </w:tr>
      <w:tr w14:paraId="7F3E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1F277553">
            <w:pPr>
              <w:autoSpaceDE w:val="0"/>
              <w:autoSpaceDN w:val="0"/>
              <w:adjustRightInd w:val="0"/>
              <w:spacing w:line="420" w:lineRule="exact"/>
              <w:jc w:val="center"/>
              <w:rPr>
                <w:rFonts w:ascii="宋体" w:hAnsi="宋体" w:cs="黑体"/>
                <w:kern w:val="0"/>
                <w:sz w:val="24"/>
              </w:rPr>
            </w:pPr>
          </w:p>
        </w:tc>
        <w:tc>
          <w:tcPr>
            <w:tcW w:w="1033" w:type="dxa"/>
            <w:vAlign w:val="center"/>
          </w:tcPr>
          <w:p w14:paraId="47CCA839">
            <w:pPr>
              <w:autoSpaceDE w:val="0"/>
              <w:autoSpaceDN w:val="0"/>
              <w:adjustRightInd w:val="0"/>
              <w:spacing w:line="420" w:lineRule="exact"/>
              <w:jc w:val="center"/>
              <w:rPr>
                <w:rFonts w:ascii="宋体" w:hAnsi="宋体" w:cs="黑体"/>
                <w:kern w:val="0"/>
                <w:sz w:val="24"/>
              </w:rPr>
            </w:pPr>
          </w:p>
        </w:tc>
        <w:tc>
          <w:tcPr>
            <w:tcW w:w="1034" w:type="dxa"/>
            <w:vAlign w:val="center"/>
          </w:tcPr>
          <w:p w14:paraId="115E7FF5">
            <w:pPr>
              <w:autoSpaceDE w:val="0"/>
              <w:autoSpaceDN w:val="0"/>
              <w:adjustRightInd w:val="0"/>
              <w:spacing w:line="420" w:lineRule="exact"/>
              <w:jc w:val="center"/>
              <w:rPr>
                <w:rFonts w:ascii="宋体" w:hAnsi="宋体" w:cs="黑体"/>
                <w:kern w:val="0"/>
                <w:sz w:val="24"/>
              </w:rPr>
            </w:pPr>
          </w:p>
        </w:tc>
        <w:tc>
          <w:tcPr>
            <w:tcW w:w="1156" w:type="dxa"/>
            <w:vAlign w:val="center"/>
          </w:tcPr>
          <w:p w14:paraId="715F8708">
            <w:pPr>
              <w:autoSpaceDE w:val="0"/>
              <w:autoSpaceDN w:val="0"/>
              <w:adjustRightInd w:val="0"/>
              <w:spacing w:line="420" w:lineRule="exact"/>
              <w:jc w:val="center"/>
              <w:rPr>
                <w:rFonts w:ascii="宋体" w:hAnsi="宋体" w:cs="黑体"/>
                <w:kern w:val="0"/>
                <w:sz w:val="24"/>
              </w:rPr>
            </w:pPr>
          </w:p>
        </w:tc>
        <w:tc>
          <w:tcPr>
            <w:tcW w:w="912" w:type="dxa"/>
            <w:vAlign w:val="center"/>
          </w:tcPr>
          <w:p w14:paraId="78CC4479">
            <w:pPr>
              <w:autoSpaceDE w:val="0"/>
              <w:autoSpaceDN w:val="0"/>
              <w:adjustRightInd w:val="0"/>
              <w:spacing w:line="420" w:lineRule="exact"/>
              <w:jc w:val="center"/>
              <w:rPr>
                <w:rFonts w:ascii="宋体" w:hAnsi="宋体" w:cs="黑体"/>
                <w:kern w:val="0"/>
                <w:sz w:val="24"/>
              </w:rPr>
            </w:pPr>
          </w:p>
        </w:tc>
        <w:tc>
          <w:tcPr>
            <w:tcW w:w="1324" w:type="dxa"/>
            <w:vAlign w:val="center"/>
          </w:tcPr>
          <w:p w14:paraId="4F6BDEDA">
            <w:pPr>
              <w:autoSpaceDE w:val="0"/>
              <w:autoSpaceDN w:val="0"/>
              <w:adjustRightInd w:val="0"/>
              <w:spacing w:line="420" w:lineRule="exact"/>
              <w:jc w:val="center"/>
              <w:rPr>
                <w:rFonts w:ascii="宋体" w:hAnsi="宋体" w:cs="黑体"/>
                <w:kern w:val="0"/>
                <w:sz w:val="24"/>
              </w:rPr>
            </w:pPr>
          </w:p>
        </w:tc>
        <w:tc>
          <w:tcPr>
            <w:tcW w:w="1399" w:type="dxa"/>
            <w:vAlign w:val="center"/>
          </w:tcPr>
          <w:p w14:paraId="785125A3">
            <w:pPr>
              <w:autoSpaceDE w:val="0"/>
              <w:autoSpaceDN w:val="0"/>
              <w:adjustRightInd w:val="0"/>
              <w:spacing w:line="420" w:lineRule="exact"/>
              <w:jc w:val="center"/>
              <w:rPr>
                <w:rFonts w:ascii="宋体" w:hAnsi="宋体" w:cs="黑体"/>
                <w:kern w:val="0"/>
                <w:sz w:val="24"/>
              </w:rPr>
            </w:pPr>
          </w:p>
        </w:tc>
        <w:tc>
          <w:tcPr>
            <w:tcW w:w="900" w:type="dxa"/>
            <w:vAlign w:val="center"/>
          </w:tcPr>
          <w:p w14:paraId="5C1DD340">
            <w:pPr>
              <w:autoSpaceDE w:val="0"/>
              <w:autoSpaceDN w:val="0"/>
              <w:adjustRightInd w:val="0"/>
              <w:spacing w:line="420" w:lineRule="exact"/>
              <w:jc w:val="center"/>
              <w:rPr>
                <w:rFonts w:ascii="宋体" w:hAnsi="宋体" w:cs="黑体"/>
                <w:kern w:val="0"/>
                <w:sz w:val="24"/>
              </w:rPr>
            </w:pPr>
          </w:p>
        </w:tc>
      </w:tr>
    </w:tbl>
    <w:p w14:paraId="105C4BEC"/>
    <w:p w14:paraId="3FD95169"/>
    <w:p w14:paraId="0F14F739"/>
    <w:p w14:paraId="325D0386"/>
    <w:p w14:paraId="355CFFE6"/>
    <w:p w14:paraId="4BD1FAB0"/>
    <w:p w14:paraId="518B0D80"/>
    <w:p w14:paraId="5E91BFFD"/>
    <w:p w14:paraId="187F3A9C"/>
    <w:p w14:paraId="63F82326"/>
    <w:p w14:paraId="416956A6"/>
    <w:p w14:paraId="012E0316"/>
    <w:p w14:paraId="5D39223B"/>
    <w:p w14:paraId="73E316F6"/>
    <w:p w14:paraId="69F4C563">
      <w:pPr>
        <w:pStyle w:val="5"/>
        <w:spacing w:before="120" w:after="120" w:line="240" w:lineRule="auto"/>
        <w:rPr>
          <w:rFonts w:ascii="黑体" w:hAnsi="宋体"/>
          <w:sz w:val="24"/>
        </w:rPr>
      </w:pPr>
      <w:r>
        <w:rPr>
          <w:rFonts w:hint="eastAsia"/>
          <w:b w:val="0"/>
          <w:sz w:val="24"/>
          <w:szCs w:val="24"/>
        </w:rPr>
        <w:t>（二）主要人员简历表</w:t>
      </w:r>
    </w:p>
    <w:p w14:paraId="6E456810">
      <w:pPr>
        <w:spacing w:line="420" w:lineRule="exact"/>
        <w:rPr>
          <w:rFonts w:ascii="黑体" w:hAnsi="宋体" w:eastAsia="黑体"/>
          <w:szCs w:val="21"/>
        </w:rPr>
      </w:pPr>
      <w:r>
        <w:rPr>
          <w:rFonts w:hint="eastAsia" w:ascii="黑体" w:hAnsi="宋体" w:eastAsia="黑体"/>
          <w:szCs w:val="21"/>
        </w:rPr>
        <w:t>附1：项目经理简历表</w:t>
      </w:r>
    </w:p>
    <w:p w14:paraId="77B62CBD">
      <w:pPr>
        <w:spacing w:line="420" w:lineRule="exact"/>
        <w:ind w:firstLine="359" w:firstLineChars="171"/>
        <w:rPr>
          <w:rFonts w:ascii="宋体" w:hAnsi="宋体"/>
          <w:szCs w:val="21"/>
        </w:rPr>
      </w:pPr>
      <w:r>
        <w:rPr>
          <w:rFonts w:hint="eastAsia" w:ascii="宋体" w:hAnsi="宋体"/>
          <w:szCs w:val="21"/>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27"/>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4C9A7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2DF437A">
            <w:pPr>
              <w:jc w:val="center"/>
              <w:rPr>
                <w:rFonts w:ascii="宋体" w:hAnsi="宋体"/>
                <w:szCs w:val="21"/>
              </w:rPr>
            </w:pPr>
            <w:r>
              <w:rPr>
                <w:rFonts w:hint="eastAsia" w:ascii="宋体" w:hAnsi="宋体"/>
                <w:szCs w:val="21"/>
              </w:rPr>
              <w:t>姓  名</w:t>
            </w:r>
          </w:p>
        </w:tc>
        <w:tc>
          <w:tcPr>
            <w:tcW w:w="1098" w:type="dxa"/>
            <w:vAlign w:val="center"/>
          </w:tcPr>
          <w:p w14:paraId="6A2C59B0">
            <w:pPr>
              <w:jc w:val="center"/>
              <w:rPr>
                <w:rFonts w:ascii="宋体" w:hAnsi="宋体"/>
                <w:szCs w:val="21"/>
              </w:rPr>
            </w:pPr>
          </w:p>
        </w:tc>
        <w:tc>
          <w:tcPr>
            <w:tcW w:w="1203" w:type="dxa"/>
            <w:vAlign w:val="center"/>
          </w:tcPr>
          <w:p w14:paraId="4279A1E2">
            <w:pPr>
              <w:jc w:val="center"/>
              <w:rPr>
                <w:rFonts w:ascii="宋体" w:hAnsi="宋体"/>
                <w:szCs w:val="21"/>
              </w:rPr>
            </w:pPr>
            <w:r>
              <w:rPr>
                <w:rFonts w:hint="eastAsia" w:ascii="宋体" w:hAnsi="宋体"/>
                <w:szCs w:val="21"/>
              </w:rPr>
              <w:t>年  龄</w:t>
            </w:r>
          </w:p>
        </w:tc>
        <w:tc>
          <w:tcPr>
            <w:tcW w:w="1352" w:type="dxa"/>
            <w:vAlign w:val="center"/>
          </w:tcPr>
          <w:p w14:paraId="4F4438FC">
            <w:pPr>
              <w:jc w:val="center"/>
              <w:rPr>
                <w:rFonts w:ascii="宋体" w:hAnsi="宋体"/>
                <w:szCs w:val="21"/>
              </w:rPr>
            </w:pPr>
          </w:p>
        </w:tc>
        <w:tc>
          <w:tcPr>
            <w:tcW w:w="1954" w:type="dxa"/>
            <w:vAlign w:val="center"/>
          </w:tcPr>
          <w:p w14:paraId="074B0C3E">
            <w:pPr>
              <w:jc w:val="center"/>
              <w:rPr>
                <w:rFonts w:ascii="宋体" w:hAnsi="宋体"/>
                <w:szCs w:val="21"/>
              </w:rPr>
            </w:pPr>
            <w:r>
              <w:rPr>
                <w:rFonts w:hint="eastAsia" w:ascii="宋体" w:hAnsi="宋体"/>
                <w:szCs w:val="21"/>
              </w:rPr>
              <w:t>学历</w:t>
            </w:r>
          </w:p>
        </w:tc>
        <w:tc>
          <w:tcPr>
            <w:tcW w:w="2255" w:type="dxa"/>
            <w:vAlign w:val="center"/>
          </w:tcPr>
          <w:p w14:paraId="65216131">
            <w:pPr>
              <w:jc w:val="center"/>
              <w:rPr>
                <w:rFonts w:ascii="宋体" w:hAnsi="宋体"/>
                <w:szCs w:val="21"/>
              </w:rPr>
            </w:pPr>
          </w:p>
        </w:tc>
      </w:tr>
      <w:tr w14:paraId="18CA8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5CDDEC60">
            <w:pPr>
              <w:jc w:val="center"/>
              <w:rPr>
                <w:rFonts w:ascii="宋体" w:hAnsi="宋体"/>
                <w:szCs w:val="21"/>
              </w:rPr>
            </w:pPr>
            <w:r>
              <w:rPr>
                <w:rFonts w:hint="eastAsia" w:ascii="宋体" w:hAnsi="宋体"/>
                <w:szCs w:val="21"/>
              </w:rPr>
              <w:t>职  称</w:t>
            </w:r>
          </w:p>
        </w:tc>
        <w:tc>
          <w:tcPr>
            <w:tcW w:w="1098" w:type="dxa"/>
            <w:vAlign w:val="center"/>
          </w:tcPr>
          <w:p w14:paraId="48C21111">
            <w:pPr>
              <w:jc w:val="center"/>
              <w:rPr>
                <w:rFonts w:ascii="宋体" w:hAnsi="宋体"/>
                <w:szCs w:val="21"/>
              </w:rPr>
            </w:pPr>
          </w:p>
        </w:tc>
        <w:tc>
          <w:tcPr>
            <w:tcW w:w="1203" w:type="dxa"/>
            <w:vAlign w:val="center"/>
          </w:tcPr>
          <w:p w14:paraId="58158C1F">
            <w:pPr>
              <w:jc w:val="center"/>
              <w:rPr>
                <w:rFonts w:ascii="宋体" w:hAnsi="宋体"/>
                <w:szCs w:val="21"/>
              </w:rPr>
            </w:pPr>
            <w:r>
              <w:rPr>
                <w:rFonts w:hint="eastAsia" w:ascii="宋体" w:hAnsi="宋体"/>
                <w:szCs w:val="21"/>
              </w:rPr>
              <w:t>职  务</w:t>
            </w:r>
          </w:p>
        </w:tc>
        <w:tc>
          <w:tcPr>
            <w:tcW w:w="1352" w:type="dxa"/>
            <w:vAlign w:val="center"/>
          </w:tcPr>
          <w:p w14:paraId="4DAD5E06">
            <w:pPr>
              <w:jc w:val="center"/>
              <w:rPr>
                <w:rFonts w:ascii="宋体" w:hAnsi="宋体"/>
                <w:szCs w:val="21"/>
              </w:rPr>
            </w:pPr>
          </w:p>
        </w:tc>
        <w:tc>
          <w:tcPr>
            <w:tcW w:w="1954" w:type="dxa"/>
            <w:vAlign w:val="center"/>
          </w:tcPr>
          <w:p w14:paraId="0EFCE114">
            <w:pPr>
              <w:jc w:val="center"/>
              <w:rPr>
                <w:rFonts w:ascii="宋体" w:hAnsi="宋体"/>
                <w:szCs w:val="21"/>
              </w:rPr>
            </w:pPr>
            <w:r>
              <w:rPr>
                <w:rFonts w:hint="eastAsia" w:ascii="宋体" w:hAnsi="宋体"/>
                <w:szCs w:val="21"/>
              </w:rPr>
              <w:t>拟在本工程任职</w:t>
            </w:r>
          </w:p>
        </w:tc>
        <w:tc>
          <w:tcPr>
            <w:tcW w:w="2255" w:type="dxa"/>
            <w:vAlign w:val="center"/>
          </w:tcPr>
          <w:p w14:paraId="16536807">
            <w:pPr>
              <w:jc w:val="center"/>
              <w:rPr>
                <w:rFonts w:ascii="宋体" w:hAnsi="宋体"/>
                <w:szCs w:val="21"/>
              </w:rPr>
            </w:pPr>
            <w:r>
              <w:rPr>
                <w:rFonts w:hint="eastAsia" w:ascii="宋体" w:hAnsi="宋体"/>
                <w:szCs w:val="21"/>
              </w:rPr>
              <w:t>项目经理</w:t>
            </w:r>
          </w:p>
        </w:tc>
      </w:tr>
      <w:tr w14:paraId="15200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2D43F451">
            <w:pPr>
              <w:jc w:val="center"/>
              <w:rPr>
                <w:rFonts w:ascii="宋体" w:hAnsi="宋体"/>
                <w:szCs w:val="21"/>
              </w:rPr>
            </w:pPr>
            <w:r>
              <w:rPr>
                <w:rFonts w:hint="eastAsia" w:ascii="宋体" w:hAnsi="宋体"/>
                <w:szCs w:val="21"/>
              </w:rPr>
              <w:t>注册建造师执业资格等级</w:t>
            </w:r>
          </w:p>
        </w:tc>
        <w:tc>
          <w:tcPr>
            <w:tcW w:w="1352" w:type="dxa"/>
            <w:vAlign w:val="center"/>
          </w:tcPr>
          <w:p w14:paraId="2300956E">
            <w:pPr>
              <w:jc w:val="center"/>
              <w:rPr>
                <w:rFonts w:ascii="宋体" w:hAnsi="宋体"/>
                <w:szCs w:val="21"/>
              </w:rPr>
            </w:pPr>
            <w:r>
              <w:rPr>
                <w:rFonts w:hint="eastAsia" w:ascii="宋体" w:hAnsi="宋体"/>
                <w:szCs w:val="21"/>
              </w:rPr>
              <w:t xml:space="preserve">      级</w:t>
            </w:r>
          </w:p>
        </w:tc>
        <w:tc>
          <w:tcPr>
            <w:tcW w:w="1954" w:type="dxa"/>
            <w:vAlign w:val="center"/>
          </w:tcPr>
          <w:p w14:paraId="687153CE">
            <w:pPr>
              <w:jc w:val="center"/>
              <w:rPr>
                <w:rFonts w:ascii="宋体" w:hAnsi="宋体"/>
                <w:szCs w:val="21"/>
              </w:rPr>
            </w:pPr>
            <w:r>
              <w:rPr>
                <w:rFonts w:hint="eastAsia" w:ascii="宋体" w:hAnsi="宋体"/>
                <w:szCs w:val="21"/>
              </w:rPr>
              <w:t>建造师专业</w:t>
            </w:r>
          </w:p>
        </w:tc>
        <w:tc>
          <w:tcPr>
            <w:tcW w:w="2255" w:type="dxa"/>
            <w:vAlign w:val="center"/>
          </w:tcPr>
          <w:p w14:paraId="5EA9048A">
            <w:pPr>
              <w:jc w:val="center"/>
              <w:rPr>
                <w:rFonts w:ascii="宋体" w:hAnsi="宋体"/>
                <w:szCs w:val="21"/>
              </w:rPr>
            </w:pPr>
          </w:p>
        </w:tc>
      </w:tr>
      <w:tr w14:paraId="1B6F6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07F566EA">
            <w:pPr>
              <w:jc w:val="center"/>
              <w:rPr>
                <w:rFonts w:ascii="宋体" w:hAnsi="宋体"/>
                <w:szCs w:val="21"/>
              </w:rPr>
            </w:pPr>
            <w:r>
              <w:rPr>
                <w:rFonts w:hint="eastAsia" w:ascii="宋体" w:hAnsi="宋体"/>
                <w:szCs w:val="21"/>
              </w:rPr>
              <w:t>安全生产考核合格证书</w:t>
            </w:r>
          </w:p>
        </w:tc>
        <w:tc>
          <w:tcPr>
            <w:tcW w:w="5561" w:type="dxa"/>
            <w:gridSpan w:val="3"/>
            <w:vAlign w:val="center"/>
          </w:tcPr>
          <w:p w14:paraId="6C79E5BD">
            <w:pPr>
              <w:jc w:val="center"/>
              <w:rPr>
                <w:rFonts w:ascii="宋体" w:hAnsi="宋体"/>
                <w:szCs w:val="21"/>
              </w:rPr>
            </w:pPr>
          </w:p>
        </w:tc>
      </w:tr>
      <w:tr w14:paraId="76B7A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1D14AA36">
            <w:pPr>
              <w:jc w:val="center"/>
              <w:rPr>
                <w:rFonts w:ascii="宋体" w:hAnsi="宋体"/>
                <w:szCs w:val="21"/>
              </w:rPr>
            </w:pPr>
            <w:r>
              <w:rPr>
                <w:rFonts w:hint="eastAsia" w:ascii="宋体" w:hAnsi="宋体"/>
                <w:szCs w:val="21"/>
              </w:rPr>
              <w:t>毕业学校</w:t>
            </w:r>
          </w:p>
        </w:tc>
        <w:tc>
          <w:tcPr>
            <w:tcW w:w="7862" w:type="dxa"/>
            <w:gridSpan w:val="5"/>
            <w:vAlign w:val="center"/>
          </w:tcPr>
          <w:p w14:paraId="3CD29C01">
            <w:pPr>
              <w:ind w:firstLine="840" w:firstLineChars="400"/>
              <w:rPr>
                <w:rFonts w:ascii="宋体" w:hAnsi="宋体"/>
                <w:szCs w:val="21"/>
              </w:rPr>
            </w:pPr>
            <w:r>
              <w:rPr>
                <w:rFonts w:hint="eastAsia" w:ascii="宋体" w:hAnsi="宋体"/>
                <w:szCs w:val="21"/>
              </w:rPr>
              <w:t>年毕业于                  学校            专业</w:t>
            </w:r>
          </w:p>
        </w:tc>
      </w:tr>
      <w:tr w14:paraId="7F9F1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7EF45CF5">
            <w:pPr>
              <w:jc w:val="center"/>
              <w:rPr>
                <w:rFonts w:ascii="宋体" w:hAnsi="宋体"/>
                <w:szCs w:val="21"/>
              </w:rPr>
            </w:pPr>
            <w:r>
              <w:rPr>
                <w:rFonts w:hint="eastAsia" w:ascii="宋体" w:hAnsi="宋体"/>
                <w:szCs w:val="21"/>
              </w:rPr>
              <w:t>主要工作经历</w:t>
            </w:r>
          </w:p>
        </w:tc>
      </w:tr>
      <w:tr w14:paraId="44FD8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150591CD">
            <w:pPr>
              <w:jc w:val="center"/>
              <w:rPr>
                <w:rFonts w:ascii="宋体" w:hAnsi="宋体"/>
                <w:szCs w:val="21"/>
              </w:rPr>
            </w:pPr>
            <w:r>
              <w:rPr>
                <w:rFonts w:hint="eastAsia" w:ascii="宋体" w:hAnsi="宋体"/>
                <w:szCs w:val="21"/>
              </w:rPr>
              <w:t>时  间</w:t>
            </w:r>
          </w:p>
        </w:tc>
        <w:tc>
          <w:tcPr>
            <w:tcW w:w="3653" w:type="dxa"/>
            <w:gridSpan w:val="3"/>
            <w:vAlign w:val="center"/>
          </w:tcPr>
          <w:p w14:paraId="11B7168E">
            <w:pPr>
              <w:jc w:val="center"/>
              <w:rPr>
                <w:rFonts w:ascii="宋体" w:hAnsi="宋体"/>
                <w:szCs w:val="21"/>
              </w:rPr>
            </w:pPr>
            <w:r>
              <w:rPr>
                <w:rFonts w:hint="eastAsia" w:ascii="宋体" w:hAnsi="宋体"/>
                <w:szCs w:val="21"/>
              </w:rPr>
              <w:t>参加过的类似项目名称</w:t>
            </w:r>
          </w:p>
        </w:tc>
        <w:tc>
          <w:tcPr>
            <w:tcW w:w="1954" w:type="dxa"/>
            <w:vAlign w:val="center"/>
          </w:tcPr>
          <w:p w14:paraId="37E8F817">
            <w:pPr>
              <w:jc w:val="center"/>
              <w:rPr>
                <w:rFonts w:ascii="宋体" w:hAnsi="宋体"/>
                <w:szCs w:val="21"/>
              </w:rPr>
            </w:pPr>
            <w:r>
              <w:rPr>
                <w:rFonts w:hint="eastAsia" w:ascii="宋体" w:hAnsi="宋体"/>
                <w:szCs w:val="21"/>
              </w:rPr>
              <w:t>工程概况说明</w:t>
            </w:r>
          </w:p>
        </w:tc>
        <w:tc>
          <w:tcPr>
            <w:tcW w:w="2255" w:type="dxa"/>
            <w:vAlign w:val="center"/>
          </w:tcPr>
          <w:p w14:paraId="7F824E29">
            <w:pPr>
              <w:jc w:val="center"/>
              <w:rPr>
                <w:rFonts w:ascii="宋体" w:hAnsi="宋体"/>
                <w:szCs w:val="21"/>
              </w:rPr>
            </w:pPr>
            <w:r>
              <w:rPr>
                <w:rFonts w:hint="eastAsia" w:ascii="宋体" w:hAnsi="宋体"/>
                <w:szCs w:val="21"/>
              </w:rPr>
              <w:t>发包人及联系电话</w:t>
            </w:r>
          </w:p>
        </w:tc>
      </w:tr>
      <w:tr w14:paraId="1D1CC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D9E8647">
            <w:pPr>
              <w:jc w:val="center"/>
              <w:rPr>
                <w:rFonts w:ascii="宋体" w:hAnsi="宋体"/>
                <w:szCs w:val="21"/>
              </w:rPr>
            </w:pPr>
          </w:p>
        </w:tc>
        <w:tc>
          <w:tcPr>
            <w:tcW w:w="3653" w:type="dxa"/>
            <w:gridSpan w:val="3"/>
            <w:vAlign w:val="center"/>
          </w:tcPr>
          <w:p w14:paraId="559224F6">
            <w:pPr>
              <w:jc w:val="center"/>
              <w:rPr>
                <w:rFonts w:ascii="宋体" w:hAnsi="宋体"/>
                <w:szCs w:val="21"/>
              </w:rPr>
            </w:pPr>
          </w:p>
        </w:tc>
        <w:tc>
          <w:tcPr>
            <w:tcW w:w="1954" w:type="dxa"/>
            <w:vAlign w:val="center"/>
          </w:tcPr>
          <w:p w14:paraId="62A0E308">
            <w:pPr>
              <w:jc w:val="center"/>
              <w:rPr>
                <w:rFonts w:ascii="宋体" w:hAnsi="宋体"/>
                <w:szCs w:val="21"/>
              </w:rPr>
            </w:pPr>
          </w:p>
        </w:tc>
        <w:tc>
          <w:tcPr>
            <w:tcW w:w="2255" w:type="dxa"/>
            <w:vAlign w:val="center"/>
          </w:tcPr>
          <w:p w14:paraId="513298CD">
            <w:pPr>
              <w:jc w:val="center"/>
              <w:rPr>
                <w:rFonts w:ascii="宋体" w:hAnsi="宋体"/>
                <w:szCs w:val="21"/>
              </w:rPr>
            </w:pPr>
          </w:p>
        </w:tc>
      </w:tr>
      <w:tr w14:paraId="53156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38D3C1D">
            <w:pPr>
              <w:jc w:val="center"/>
              <w:rPr>
                <w:rFonts w:ascii="宋体" w:hAnsi="宋体"/>
                <w:szCs w:val="21"/>
              </w:rPr>
            </w:pPr>
          </w:p>
        </w:tc>
        <w:tc>
          <w:tcPr>
            <w:tcW w:w="3653" w:type="dxa"/>
            <w:gridSpan w:val="3"/>
            <w:vAlign w:val="center"/>
          </w:tcPr>
          <w:p w14:paraId="0C480F50">
            <w:pPr>
              <w:jc w:val="center"/>
              <w:rPr>
                <w:rFonts w:ascii="宋体" w:hAnsi="宋体"/>
                <w:szCs w:val="21"/>
              </w:rPr>
            </w:pPr>
          </w:p>
        </w:tc>
        <w:tc>
          <w:tcPr>
            <w:tcW w:w="1954" w:type="dxa"/>
            <w:vAlign w:val="center"/>
          </w:tcPr>
          <w:p w14:paraId="43801D65">
            <w:pPr>
              <w:jc w:val="center"/>
              <w:rPr>
                <w:rFonts w:ascii="宋体" w:hAnsi="宋体"/>
                <w:szCs w:val="21"/>
              </w:rPr>
            </w:pPr>
          </w:p>
        </w:tc>
        <w:tc>
          <w:tcPr>
            <w:tcW w:w="2255" w:type="dxa"/>
            <w:vAlign w:val="center"/>
          </w:tcPr>
          <w:p w14:paraId="24F48169">
            <w:pPr>
              <w:jc w:val="center"/>
              <w:rPr>
                <w:rFonts w:ascii="宋体" w:hAnsi="宋体"/>
                <w:szCs w:val="21"/>
              </w:rPr>
            </w:pPr>
          </w:p>
        </w:tc>
      </w:tr>
      <w:tr w14:paraId="30AB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7BE0CAA">
            <w:pPr>
              <w:jc w:val="center"/>
              <w:rPr>
                <w:rFonts w:ascii="宋体" w:hAnsi="宋体"/>
                <w:szCs w:val="21"/>
              </w:rPr>
            </w:pPr>
          </w:p>
        </w:tc>
        <w:tc>
          <w:tcPr>
            <w:tcW w:w="3653" w:type="dxa"/>
            <w:gridSpan w:val="3"/>
            <w:vAlign w:val="center"/>
          </w:tcPr>
          <w:p w14:paraId="50F8DC1B">
            <w:pPr>
              <w:jc w:val="center"/>
              <w:rPr>
                <w:rFonts w:ascii="宋体" w:hAnsi="宋体"/>
                <w:szCs w:val="21"/>
              </w:rPr>
            </w:pPr>
          </w:p>
        </w:tc>
        <w:tc>
          <w:tcPr>
            <w:tcW w:w="1954" w:type="dxa"/>
            <w:vAlign w:val="center"/>
          </w:tcPr>
          <w:p w14:paraId="7620C582">
            <w:pPr>
              <w:jc w:val="center"/>
              <w:rPr>
                <w:rFonts w:ascii="宋体" w:hAnsi="宋体"/>
                <w:szCs w:val="21"/>
              </w:rPr>
            </w:pPr>
          </w:p>
        </w:tc>
        <w:tc>
          <w:tcPr>
            <w:tcW w:w="2255" w:type="dxa"/>
            <w:vAlign w:val="center"/>
          </w:tcPr>
          <w:p w14:paraId="6245F3ED">
            <w:pPr>
              <w:jc w:val="center"/>
              <w:rPr>
                <w:rFonts w:ascii="宋体" w:hAnsi="宋体"/>
                <w:szCs w:val="21"/>
              </w:rPr>
            </w:pPr>
          </w:p>
        </w:tc>
      </w:tr>
      <w:tr w14:paraId="14682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62242FE">
            <w:pPr>
              <w:jc w:val="center"/>
              <w:rPr>
                <w:rFonts w:ascii="宋体" w:hAnsi="宋体"/>
                <w:szCs w:val="21"/>
              </w:rPr>
            </w:pPr>
          </w:p>
        </w:tc>
        <w:tc>
          <w:tcPr>
            <w:tcW w:w="3653" w:type="dxa"/>
            <w:gridSpan w:val="3"/>
            <w:vAlign w:val="center"/>
          </w:tcPr>
          <w:p w14:paraId="2B70F772">
            <w:pPr>
              <w:jc w:val="center"/>
              <w:rPr>
                <w:rFonts w:ascii="宋体" w:hAnsi="宋体"/>
                <w:szCs w:val="21"/>
              </w:rPr>
            </w:pPr>
          </w:p>
        </w:tc>
        <w:tc>
          <w:tcPr>
            <w:tcW w:w="1954" w:type="dxa"/>
            <w:vAlign w:val="center"/>
          </w:tcPr>
          <w:p w14:paraId="27D19CD8">
            <w:pPr>
              <w:jc w:val="center"/>
              <w:rPr>
                <w:rFonts w:ascii="宋体" w:hAnsi="宋体"/>
                <w:szCs w:val="21"/>
              </w:rPr>
            </w:pPr>
          </w:p>
        </w:tc>
        <w:tc>
          <w:tcPr>
            <w:tcW w:w="2255" w:type="dxa"/>
            <w:vAlign w:val="center"/>
          </w:tcPr>
          <w:p w14:paraId="2F7AC870">
            <w:pPr>
              <w:jc w:val="center"/>
              <w:rPr>
                <w:rFonts w:ascii="宋体" w:hAnsi="宋体"/>
                <w:szCs w:val="21"/>
              </w:rPr>
            </w:pPr>
          </w:p>
        </w:tc>
      </w:tr>
      <w:tr w14:paraId="5F374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B7F4292">
            <w:pPr>
              <w:jc w:val="center"/>
              <w:rPr>
                <w:rFonts w:ascii="宋体" w:hAnsi="宋体"/>
                <w:szCs w:val="21"/>
              </w:rPr>
            </w:pPr>
          </w:p>
        </w:tc>
        <w:tc>
          <w:tcPr>
            <w:tcW w:w="3653" w:type="dxa"/>
            <w:gridSpan w:val="3"/>
            <w:vAlign w:val="center"/>
          </w:tcPr>
          <w:p w14:paraId="5C29DDB6">
            <w:pPr>
              <w:jc w:val="center"/>
              <w:rPr>
                <w:rFonts w:ascii="宋体" w:hAnsi="宋体"/>
                <w:szCs w:val="21"/>
              </w:rPr>
            </w:pPr>
          </w:p>
        </w:tc>
        <w:tc>
          <w:tcPr>
            <w:tcW w:w="1954" w:type="dxa"/>
            <w:vAlign w:val="center"/>
          </w:tcPr>
          <w:p w14:paraId="4D2B86ED">
            <w:pPr>
              <w:jc w:val="center"/>
              <w:rPr>
                <w:rFonts w:ascii="宋体" w:hAnsi="宋体"/>
                <w:szCs w:val="21"/>
              </w:rPr>
            </w:pPr>
          </w:p>
        </w:tc>
        <w:tc>
          <w:tcPr>
            <w:tcW w:w="2255" w:type="dxa"/>
            <w:vAlign w:val="center"/>
          </w:tcPr>
          <w:p w14:paraId="19E41CF3">
            <w:pPr>
              <w:jc w:val="center"/>
              <w:rPr>
                <w:rFonts w:ascii="宋体" w:hAnsi="宋体"/>
                <w:szCs w:val="21"/>
              </w:rPr>
            </w:pPr>
          </w:p>
        </w:tc>
      </w:tr>
      <w:tr w14:paraId="13E19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732017D">
            <w:pPr>
              <w:jc w:val="center"/>
              <w:rPr>
                <w:rFonts w:ascii="宋体" w:hAnsi="宋体"/>
                <w:szCs w:val="21"/>
              </w:rPr>
            </w:pPr>
          </w:p>
        </w:tc>
        <w:tc>
          <w:tcPr>
            <w:tcW w:w="3653" w:type="dxa"/>
            <w:gridSpan w:val="3"/>
            <w:vAlign w:val="center"/>
          </w:tcPr>
          <w:p w14:paraId="04701552">
            <w:pPr>
              <w:jc w:val="center"/>
              <w:rPr>
                <w:rFonts w:ascii="宋体" w:hAnsi="宋体"/>
                <w:szCs w:val="21"/>
              </w:rPr>
            </w:pPr>
          </w:p>
        </w:tc>
        <w:tc>
          <w:tcPr>
            <w:tcW w:w="1954" w:type="dxa"/>
            <w:vAlign w:val="center"/>
          </w:tcPr>
          <w:p w14:paraId="5AEE9665">
            <w:pPr>
              <w:jc w:val="center"/>
              <w:rPr>
                <w:rFonts w:ascii="宋体" w:hAnsi="宋体"/>
                <w:szCs w:val="21"/>
              </w:rPr>
            </w:pPr>
          </w:p>
        </w:tc>
        <w:tc>
          <w:tcPr>
            <w:tcW w:w="2255" w:type="dxa"/>
            <w:vAlign w:val="center"/>
          </w:tcPr>
          <w:p w14:paraId="0E0C95F5">
            <w:pPr>
              <w:jc w:val="center"/>
              <w:rPr>
                <w:rFonts w:ascii="宋体" w:hAnsi="宋体"/>
                <w:szCs w:val="21"/>
              </w:rPr>
            </w:pPr>
          </w:p>
        </w:tc>
      </w:tr>
      <w:tr w14:paraId="2EEF1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03A8DA3">
            <w:pPr>
              <w:jc w:val="center"/>
              <w:rPr>
                <w:rFonts w:ascii="宋体" w:hAnsi="宋体"/>
                <w:szCs w:val="21"/>
              </w:rPr>
            </w:pPr>
          </w:p>
        </w:tc>
        <w:tc>
          <w:tcPr>
            <w:tcW w:w="3653" w:type="dxa"/>
            <w:gridSpan w:val="3"/>
            <w:vAlign w:val="center"/>
          </w:tcPr>
          <w:p w14:paraId="71588A77">
            <w:pPr>
              <w:jc w:val="center"/>
              <w:rPr>
                <w:rFonts w:ascii="宋体" w:hAnsi="宋体"/>
                <w:szCs w:val="21"/>
              </w:rPr>
            </w:pPr>
          </w:p>
        </w:tc>
        <w:tc>
          <w:tcPr>
            <w:tcW w:w="1954" w:type="dxa"/>
            <w:vAlign w:val="center"/>
          </w:tcPr>
          <w:p w14:paraId="6CC4F8C7">
            <w:pPr>
              <w:jc w:val="center"/>
              <w:rPr>
                <w:rFonts w:ascii="宋体" w:hAnsi="宋体"/>
                <w:szCs w:val="21"/>
              </w:rPr>
            </w:pPr>
          </w:p>
        </w:tc>
        <w:tc>
          <w:tcPr>
            <w:tcW w:w="2255" w:type="dxa"/>
            <w:vAlign w:val="center"/>
          </w:tcPr>
          <w:p w14:paraId="5B88ECBE">
            <w:pPr>
              <w:jc w:val="center"/>
              <w:rPr>
                <w:rFonts w:ascii="宋体" w:hAnsi="宋体"/>
                <w:szCs w:val="21"/>
              </w:rPr>
            </w:pPr>
          </w:p>
        </w:tc>
      </w:tr>
      <w:tr w14:paraId="1788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2578B62E">
            <w:pPr>
              <w:jc w:val="center"/>
              <w:rPr>
                <w:rFonts w:ascii="宋体" w:hAnsi="宋体"/>
                <w:szCs w:val="21"/>
              </w:rPr>
            </w:pPr>
          </w:p>
        </w:tc>
        <w:tc>
          <w:tcPr>
            <w:tcW w:w="3653" w:type="dxa"/>
            <w:gridSpan w:val="3"/>
            <w:vAlign w:val="center"/>
          </w:tcPr>
          <w:p w14:paraId="22F1D80E">
            <w:pPr>
              <w:jc w:val="center"/>
              <w:rPr>
                <w:rFonts w:ascii="宋体" w:hAnsi="宋体"/>
                <w:szCs w:val="21"/>
              </w:rPr>
            </w:pPr>
          </w:p>
        </w:tc>
        <w:tc>
          <w:tcPr>
            <w:tcW w:w="1954" w:type="dxa"/>
            <w:vAlign w:val="center"/>
          </w:tcPr>
          <w:p w14:paraId="32FA66A8">
            <w:pPr>
              <w:jc w:val="center"/>
              <w:rPr>
                <w:rFonts w:ascii="宋体" w:hAnsi="宋体"/>
                <w:szCs w:val="21"/>
              </w:rPr>
            </w:pPr>
          </w:p>
        </w:tc>
        <w:tc>
          <w:tcPr>
            <w:tcW w:w="2255" w:type="dxa"/>
            <w:vAlign w:val="center"/>
          </w:tcPr>
          <w:p w14:paraId="4B40FF24">
            <w:pPr>
              <w:jc w:val="center"/>
              <w:rPr>
                <w:rFonts w:ascii="宋体" w:hAnsi="宋体"/>
                <w:szCs w:val="21"/>
              </w:rPr>
            </w:pPr>
          </w:p>
        </w:tc>
      </w:tr>
      <w:tr w14:paraId="6109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9F39EAB">
            <w:pPr>
              <w:jc w:val="center"/>
              <w:rPr>
                <w:rFonts w:ascii="宋体" w:hAnsi="宋体"/>
                <w:szCs w:val="21"/>
              </w:rPr>
            </w:pPr>
          </w:p>
        </w:tc>
        <w:tc>
          <w:tcPr>
            <w:tcW w:w="3653" w:type="dxa"/>
            <w:gridSpan w:val="3"/>
            <w:vAlign w:val="center"/>
          </w:tcPr>
          <w:p w14:paraId="121B0128">
            <w:pPr>
              <w:jc w:val="center"/>
              <w:rPr>
                <w:rFonts w:ascii="宋体" w:hAnsi="宋体"/>
                <w:szCs w:val="21"/>
              </w:rPr>
            </w:pPr>
          </w:p>
        </w:tc>
        <w:tc>
          <w:tcPr>
            <w:tcW w:w="1954" w:type="dxa"/>
            <w:vAlign w:val="center"/>
          </w:tcPr>
          <w:p w14:paraId="310818E6">
            <w:pPr>
              <w:jc w:val="center"/>
              <w:rPr>
                <w:rFonts w:ascii="宋体" w:hAnsi="宋体"/>
                <w:szCs w:val="21"/>
              </w:rPr>
            </w:pPr>
          </w:p>
        </w:tc>
        <w:tc>
          <w:tcPr>
            <w:tcW w:w="2255" w:type="dxa"/>
            <w:vAlign w:val="center"/>
          </w:tcPr>
          <w:p w14:paraId="1EB00054">
            <w:pPr>
              <w:jc w:val="center"/>
              <w:rPr>
                <w:rFonts w:ascii="宋体" w:hAnsi="宋体"/>
                <w:szCs w:val="21"/>
              </w:rPr>
            </w:pPr>
          </w:p>
        </w:tc>
      </w:tr>
      <w:tr w14:paraId="63503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10E7168">
            <w:pPr>
              <w:jc w:val="center"/>
              <w:rPr>
                <w:rFonts w:ascii="宋体" w:hAnsi="宋体"/>
                <w:szCs w:val="21"/>
              </w:rPr>
            </w:pPr>
          </w:p>
        </w:tc>
        <w:tc>
          <w:tcPr>
            <w:tcW w:w="3653" w:type="dxa"/>
            <w:gridSpan w:val="3"/>
            <w:vAlign w:val="center"/>
          </w:tcPr>
          <w:p w14:paraId="62216A09">
            <w:pPr>
              <w:jc w:val="center"/>
              <w:rPr>
                <w:rFonts w:ascii="宋体" w:hAnsi="宋体"/>
                <w:szCs w:val="21"/>
              </w:rPr>
            </w:pPr>
          </w:p>
        </w:tc>
        <w:tc>
          <w:tcPr>
            <w:tcW w:w="1954" w:type="dxa"/>
            <w:vAlign w:val="center"/>
          </w:tcPr>
          <w:p w14:paraId="36EDD182">
            <w:pPr>
              <w:jc w:val="center"/>
              <w:rPr>
                <w:rFonts w:ascii="宋体" w:hAnsi="宋体"/>
                <w:szCs w:val="21"/>
              </w:rPr>
            </w:pPr>
          </w:p>
        </w:tc>
        <w:tc>
          <w:tcPr>
            <w:tcW w:w="2255" w:type="dxa"/>
            <w:vAlign w:val="center"/>
          </w:tcPr>
          <w:p w14:paraId="5C8B33D4">
            <w:pPr>
              <w:jc w:val="center"/>
              <w:rPr>
                <w:rFonts w:ascii="宋体" w:hAnsi="宋体"/>
                <w:szCs w:val="21"/>
              </w:rPr>
            </w:pPr>
          </w:p>
        </w:tc>
      </w:tr>
    </w:tbl>
    <w:p w14:paraId="165E6200">
      <w:pPr>
        <w:spacing w:line="420" w:lineRule="exact"/>
        <w:rPr>
          <w:rFonts w:ascii="宋体" w:hAnsi="宋体"/>
          <w:szCs w:val="21"/>
        </w:rPr>
      </w:pPr>
    </w:p>
    <w:p w14:paraId="3DE24768">
      <w:pPr>
        <w:spacing w:line="420" w:lineRule="exact"/>
        <w:rPr>
          <w:rFonts w:ascii="黑体" w:hAnsi="宋体" w:eastAsia="黑体"/>
          <w:szCs w:val="21"/>
        </w:rPr>
      </w:pPr>
      <w:r>
        <w:rPr>
          <w:rFonts w:ascii="宋体" w:hAnsi="宋体"/>
          <w:szCs w:val="21"/>
        </w:rPr>
        <w:br w:type="page"/>
      </w:r>
      <w:r>
        <w:rPr>
          <w:rFonts w:hint="eastAsia" w:ascii="黑体" w:hAnsi="宋体" w:eastAsia="黑体"/>
          <w:szCs w:val="21"/>
        </w:rPr>
        <w:t>附2：主要项目管理人员简历表</w:t>
      </w:r>
    </w:p>
    <w:p w14:paraId="2CDA3D78">
      <w:pPr>
        <w:spacing w:line="420" w:lineRule="exact"/>
        <w:ind w:firstLine="359" w:firstLineChars="171"/>
        <w:rPr>
          <w:rFonts w:ascii="宋体" w:hAnsi="宋体"/>
          <w:szCs w:val="21"/>
        </w:rPr>
      </w:pPr>
    </w:p>
    <w:p w14:paraId="4B74F285">
      <w:pPr>
        <w:spacing w:line="420" w:lineRule="exact"/>
        <w:ind w:firstLine="359" w:firstLineChars="171"/>
        <w:rPr>
          <w:rFonts w:ascii="宋体" w:hAnsi="宋体"/>
          <w:szCs w:val="21"/>
        </w:rPr>
      </w:pPr>
      <w:r>
        <w:rPr>
          <w:rFonts w:hint="eastAsia" w:ascii="宋体" w:hAnsi="宋体"/>
          <w:szCs w:val="21"/>
        </w:rPr>
        <w:t>主要项目管理人员指技术负责人、专职安全生产管理人员等岗位人员。</w:t>
      </w:r>
    </w:p>
    <w:tbl>
      <w:tblPr>
        <w:tblStyle w:val="27"/>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14:paraId="769D8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14:paraId="6088AE8F">
            <w:pPr>
              <w:spacing w:line="420" w:lineRule="exact"/>
              <w:rPr>
                <w:rFonts w:ascii="宋体" w:hAnsi="宋体"/>
                <w:szCs w:val="21"/>
              </w:rPr>
            </w:pPr>
            <w:r>
              <w:rPr>
                <w:rFonts w:hint="eastAsia" w:ascii="宋体" w:hAnsi="宋体"/>
                <w:szCs w:val="21"/>
              </w:rPr>
              <w:t>岗位名称</w:t>
            </w:r>
          </w:p>
        </w:tc>
      </w:tr>
      <w:tr w14:paraId="4A765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13541B88">
            <w:pPr>
              <w:spacing w:line="420" w:lineRule="exact"/>
              <w:rPr>
                <w:rFonts w:ascii="宋体" w:hAnsi="宋体"/>
                <w:szCs w:val="21"/>
              </w:rPr>
            </w:pPr>
            <w:r>
              <w:rPr>
                <w:rFonts w:hint="eastAsia" w:ascii="宋体" w:hAnsi="宋体"/>
                <w:szCs w:val="21"/>
              </w:rPr>
              <w:t>姓    名</w:t>
            </w:r>
          </w:p>
        </w:tc>
        <w:tc>
          <w:tcPr>
            <w:tcW w:w="4420" w:type="dxa"/>
          </w:tcPr>
          <w:p w14:paraId="1CB0ECBA">
            <w:pPr>
              <w:spacing w:line="420" w:lineRule="exact"/>
              <w:rPr>
                <w:rFonts w:ascii="宋体" w:hAnsi="宋体"/>
                <w:szCs w:val="21"/>
              </w:rPr>
            </w:pPr>
            <w:r>
              <w:rPr>
                <w:rFonts w:hint="eastAsia" w:ascii="宋体" w:hAnsi="宋体"/>
                <w:szCs w:val="21"/>
              </w:rPr>
              <w:t>年    龄</w:t>
            </w:r>
          </w:p>
        </w:tc>
      </w:tr>
      <w:tr w14:paraId="63D18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3908226B">
            <w:pPr>
              <w:spacing w:line="420" w:lineRule="exact"/>
              <w:rPr>
                <w:rFonts w:ascii="宋体" w:hAnsi="宋体"/>
                <w:szCs w:val="21"/>
              </w:rPr>
            </w:pPr>
            <w:r>
              <w:rPr>
                <w:rFonts w:hint="eastAsia" w:ascii="宋体" w:hAnsi="宋体"/>
                <w:szCs w:val="21"/>
              </w:rPr>
              <w:t>性    别</w:t>
            </w:r>
          </w:p>
        </w:tc>
        <w:tc>
          <w:tcPr>
            <w:tcW w:w="4420" w:type="dxa"/>
          </w:tcPr>
          <w:p w14:paraId="081D36F2">
            <w:pPr>
              <w:spacing w:line="420" w:lineRule="exact"/>
              <w:rPr>
                <w:rFonts w:ascii="宋体" w:hAnsi="宋体"/>
                <w:szCs w:val="21"/>
              </w:rPr>
            </w:pPr>
            <w:r>
              <w:rPr>
                <w:rFonts w:hint="eastAsia" w:ascii="宋体" w:hAnsi="宋体"/>
                <w:szCs w:val="21"/>
              </w:rPr>
              <w:t>毕业学校</w:t>
            </w:r>
          </w:p>
        </w:tc>
      </w:tr>
      <w:tr w14:paraId="06FF5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7937BC30">
            <w:pPr>
              <w:spacing w:line="420" w:lineRule="exact"/>
              <w:rPr>
                <w:rFonts w:ascii="宋体" w:hAnsi="宋体"/>
                <w:szCs w:val="21"/>
              </w:rPr>
            </w:pPr>
            <w:r>
              <w:rPr>
                <w:rFonts w:hint="eastAsia" w:ascii="宋体" w:hAnsi="宋体"/>
                <w:szCs w:val="21"/>
              </w:rPr>
              <w:t>学历和专业</w:t>
            </w:r>
          </w:p>
        </w:tc>
        <w:tc>
          <w:tcPr>
            <w:tcW w:w="4420" w:type="dxa"/>
          </w:tcPr>
          <w:p w14:paraId="6A3B7B8A">
            <w:pPr>
              <w:spacing w:line="420" w:lineRule="exact"/>
              <w:rPr>
                <w:rFonts w:ascii="宋体" w:hAnsi="宋体"/>
                <w:szCs w:val="21"/>
              </w:rPr>
            </w:pPr>
            <w:r>
              <w:rPr>
                <w:rFonts w:hint="eastAsia" w:ascii="宋体" w:hAnsi="宋体"/>
                <w:szCs w:val="21"/>
              </w:rPr>
              <w:t>毕业时间</w:t>
            </w:r>
          </w:p>
        </w:tc>
      </w:tr>
      <w:tr w14:paraId="7AA79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0BF79193">
            <w:pPr>
              <w:spacing w:line="420" w:lineRule="exact"/>
              <w:rPr>
                <w:rFonts w:ascii="宋体" w:hAnsi="宋体"/>
                <w:szCs w:val="21"/>
              </w:rPr>
            </w:pPr>
            <w:r>
              <w:rPr>
                <w:rFonts w:hint="eastAsia" w:ascii="宋体" w:hAnsi="宋体"/>
                <w:szCs w:val="21"/>
              </w:rPr>
              <w:t>拥有的执业资格</w:t>
            </w:r>
          </w:p>
        </w:tc>
        <w:tc>
          <w:tcPr>
            <w:tcW w:w="4420" w:type="dxa"/>
          </w:tcPr>
          <w:p w14:paraId="33987404">
            <w:pPr>
              <w:spacing w:line="420" w:lineRule="exact"/>
              <w:rPr>
                <w:rFonts w:ascii="宋体" w:hAnsi="宋体"/>
                <w:szCs w:val="21"/>
              </w:rPr>
            </w:pPr>
            <w:r>
              <w:rPr>
                <w:rFonts w:hint="eastAsia" w:ascii="宋体" w:hAnsi="宋体"/>
                <w:szCs w:val="21"/>
              </w:rPr>
              <w:t>专业职称</w:t>
            </w:r>
          </w:p>
        </w:tc>
      </w:tr>
      <w:tr w14:paraId="47F7C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0B9D3BD3">
            <w:pPr>
              <w:spacing w:line="420" w:lineRule="exact"/>
              <w:rPr>
                <w:rFonts w:ascii="宋体" w:hAnsi="宋体"/>
                <w:szCs w:val="21"/>
              </w:rPr>
            </w:pPr>
            <w:r>
              <w:rPr>
                <w:rFonts w:hint="eastAsia" w:ascii="宋体" w:hAnsi="宋体"/>
                <w:szCs w:val="21"/>
              </w:rPr>
              <w:t>执业资格证书编号</w:t>
            </w:r>
          </w:p>
        </w:tc>
        <w:tc>
          <w:tcPr>
            <w:tcW w:w="4420" w:type="dxa"/>
          </w:tcPr>
          <w:p w14:paraId="2A0CCBEB">
            <w:pPr>
              <w:spacing w:line="420" w:lineRule="exact"/>
              <w:rPr>
                <w:rFonts w:ascii="宋体" w:hAnsi="宋体"/>
                <w:szCs w:val="21"/>
              </w:rPr>
            </w:pPr>
            <w:r>
              <w:rPr>
                <w:rFonts w:hint="eastAsia" w:ascii="宋体" w:hAnsi="宋体"/>
                <w:szCs w:val="21"/>
              </w:rPr>
              <w:t>工作年限</w:t>
            </w:r>
          </w:p>
        </w:tc>
      </w:tr>
      <w:tr w14:paraId="367E0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14:paraId="08A81D0B">
            <w:pPr>
              <w:rPr>
                <w:rFonts w:ascii="宋体" w:hAnsi="宋体"/>
                <w:szCs w:val="21"/>
              </w:rPr>
            </w:pPr>
            <w:r>
              <w:rPr>
                <w:rFonts w:hint="eastAsia" w:ascii="宋体" w:hAnsi="宋体"/>
                <w:szCs w:val="21"/>
              </w:rPr>
              <w:t>主</w:t>
            </w:r>
          </w:p>
          <w:p w14:paraId="346EE672">
            <w:pPr>
              <w:rPr>
                <w:rFonts w:ascii="宋体" w:hAnsi="宋体"/>
                <w:szCs w:val="21"/>
              </w:rPr>
            </w:pPr>
            <w:r>
              <w:rPr>
                <w:rFonts w:hint="eastAsia" w:ascii="宋体" w:hAnsi="宋体"/>
                <w:szCs w:val="21"/>
              </w:rPr>
              <w:t>要</w:t>
            </w:r>
          </w:p>
          <w:p w14:paraId="1D8B66C7">
            <w:pPr>
              <w:rPr>
                <w:rFonts w:ascii="宋体" w:hAnsi="宋体"/>
                <w:szCs w:val="21"/>
              </w:rPr>
            </w:pPr>
            <w:r>
              <w:rPr>
                <w:rFonts w:hint="eastAsia" w:ascii="宋体" w:hAnsi="宋体"/>
                <w:szCs w:val="21"/>
              </w:rPr>
              <w:t>工</w:t>
            </w:r>
          </w:p>
          <w:p w14:paraId="07F29F16">
            <w:pPr>
              <w:rPr>
                <w:rFonts w:ascii="宋体" w:hAnsi="宋体"/>
                <w:szCs w:val="21"/>
              </w:rPr>
            </w:pPr>
            <w:r>
              <w:rPr>
                <w:rFonts w:hint="eastAsia" w:ascii="宋体" w:hAnsi="宋体"/>
                <w:szCs w:val="21"/>
              </w:rPr>
              <w:t>作</w:t>
            </w:r>
          </w:p>
          <w:p w14:paraId="01CDCAB7">
            <w:pPr>
              <w:rPr>
                <w:rFonts w:ascii="宋体" w:hAnsi="宋体"/>
                <w:szCs w:val="21"/>
              </w:rPr>
            </w:pPr>
            <w:r>
              <w:rPr>
                <w:rFonts w:hint="eastAsia" w:ascii="宋体" w:hAnsi="宋体"/>
                <w:szCs w:val="21"/>
              </w:rPr>
              <w:t>业</w:t>
            </w:r>
          </w:p>
          <w:p w14:paraId="4EE6790A">
            <w:pPr>
              <w:rPr>
                <w:rFonts w:ascii="宋体" w:hAnsi="宋体"/>
                <w:szCs w:val="21"/>
              </w:rPr>
            </w:pPr>
            <w:r>
              <w:rPr>
                <w:rFonts w:hint="eastAsia" w:ascii="宋体" w:hAnsi="宋体"/>
                <w:szCs w:val="21"/>
              </w:rPr>
              <w:t>绩</w:t>
            </w:r>
          </w:p>
          <w:p w14:paraId="7ABE5511">
            <w:pPr>
              <w:rPr>
                <w:rFonts w:ascii="宋体" w:hAnsi="宋体"/>
                <w:szCs w:val="21"/>
              </w:rPr>
            </w:pPr>
            <w:r>
              <w:rPr>
                <w:rFonts w:hint="eastAsia" w:ascii="宋体" w:hAnsi="宋体"/>
                <w:szCs w:val="21"/>
              </w:rPr>
              <w:t>及</w:t>
            </w:r>
          </w:p>
          <w:p w14:paraId="72D25540">
            <w:pPr>
              <w:rPr>
                <w:rFonts w:ascii="宋体" w:hAnsi="宋体"/>
                <w:szCs w:val="21"/>
              </w:rPr>
            </w:pPr>
            <w:r>
              <w:rPr>
                <w:rFonts w:hint="eastAsia" w:ascii="宋体" w:hAnsi="宋体"/>
                <w:szCs w:val="21"/>
              </w:rPr>
              <w:t>担</w:t>
            </w:r>
          </w:p>
          <w:p w14:paraId="0A1D5DA2">
            <w:pPr>
              <w:rPr>
                <w:rFonts w:ascii="宋体" w:hAnsi="宋体"/>
                <w:szCs w:val="21"/>
              </w:rPr>
            </w:pPr>
            <w:r>
              <w:rPr>
                <w:rFonts w:hint="eastAsia" w:ascii="宋体" w:hAnsi="宋体"/>
                <w:szCs w:val="21"/>
              </w:rPr>
              <w:t>任</w:t>
            </w:r>
          </w:p>
          <w:p w14:paraId="239DBA30">
            <w:pPr>
              <w:rPr>
                <w:rFonts w:ascii="宋体" w:hAnsi="宋体"/>
                <w:szCs w:val="21"/>
              </w:rPr>
            </w:pPr>
            <w:r>
              <w:rPr>
                <w:rFonts w:hint="eastAsia" w:ascii="宋体" w:hAnsi="宋体"/>
                <w:szCs w:val="21"/>
              </w:rPr>
              <w:t>的</w:t>
            </w:r>
          </w:p>
          <w:p w14:paraId="74FC8EF6">
            <w:pPr>
              <w:rPr>
                <w:rFonts w:ascii="宋体" w:hAnsi="宋体"/>
                <w:szCs w:val="21"/>
              </w:rPr>
            </w:pPr>
            <w:r>
              <w:rPr>
                <w:rFonts w:hint="eastAsia" w:ascii="宋体" w:hAnsi="宋体"/>
                <w:szCs w:val="21"/>
              </w:rPr>
              <w:t>主</w:t>
            </w:r>
          </w:p>
          <w:p w14:paraId="1805772B">
            <w:pPr>
              <w:rPr>
                <w:rFonts w:ascii="宋体" w:hAnsi="宋体"/>
                <w:szCs w:val="21"/>
              </w:rPr>
            </w:pPr>
            <w:r>
              <w:rPr>
                <w:rFonts w:hint="eastAsia" w:ascii="宋体" w:hAnsi="宋体"/>
                <w:szCs w:val="21"/>
              </w:rPr>
              <w:t>要</w:t>
            </w:r>
          </w:p>
          <w:p w14:paraId="24B97395">
            <w:pPr>
              <w:rPr>
                <w:rFonts w:ascii="宋体" w:hAnsi="宋体"/>
                <w:szCs w:val="21"/>
              </w:rPr>
            </w:pPr>
            <w:r>
              <w:rPr>
                <w:rFonts w:hint="eastAsia" w:ascii="宋体" w:hAnsi="宋体"/>
                <w:szCs w:val="21"/>
              </w:rPr>
              <w:t>工</w:t>
            </w:r>
          </w:p>
          <w:p w14:paraId="7993CF20">
            <w:pPr>
              <w:rPr>
                <w:rFonts w:ascii="宋体" w:hAnsi="宋体"/>
                <w:szCs w:val="21"/>
              </w:rPr>
            </w:pPr>
            <w:r>
              <w:rPr>
                <w:rFonts w:hint="eastAsia" w:ascii="宋体" w:hAnsi="宋体"/>
                <w:szCs w:val="21"/>
              </w:rPr>
              <w:t>作</w:t>
            </w:r>
          </w:p>
        </w:tc>
      </w:tr>
    </w:tbl>
    <w:p w14:paraId="1AFC18E3">
      <w:pPr>
        <w:pStyle w:val="36"/>
        <w:ind w:firstLine="210"/>
        <w:sectPr>
          <w:pgSz w:w="11850" w:h="16790"/>
          <w:pgMar w:top="1560" w:right="1180" w:bottom="920" w:left="1580" w:header="0" w:footer="721" w:gutter="0"/>
          <w:cols w:space="720" w:num="1"/>
        </w:sectPr>
      </w:pPr>
    </w:p>
    <w:p w14:paraId="54536DEB">
      <w:pPr>
        <w:pStyle w:val="10"/>
        <w:rPr>
          <w:b/>
          <w:sz w:val="20"/>
        </w:rPr>
      </w:pPr>
      <w:r>
        <w:rPr>
          <w:rFonts w:hint="eastAsia" w:ascii="宋体" w:hAnsi="宋体" w:cs="宋体"/>
          <w:sz w:val="24"/>
        </w:rPr>
        <w:t>格式8</w:t>
      </w:r>
    </w:p>
    <w:p w14:paraId="1FACA5B7">
      <w:pPr>
        <w:pStyle w:val="10"/>
        <w:rPr>
          <w:b/>
          <w:sz w:val="20"/>
        </w:rPr>
      </w:pPr>
    </w:p>
    <w:p w14:paraId="3D5E330D">
      <w:pPr>
        <w:pStyle w:val="10"/>
        <w:spacing w:before="12"/>
        <w:rPr>
          <w:b/>
          <w:sz w:val="22"/>
        </w:rPr>
      </w:pPr>
    </w:p>
    <w:p w14:paraId="61D93DD5">
      <w:pPr>
        <w:spacing w:before="55"/>
        <w:ind w:left="588" w:right="987"/>
        <w:jc w:val="center"/>
        <w:rPr>
          <w:b/>
          <w:sz w:val="32"/>
        </w:rPr>
      </w:pPr>
      <w:r>
        <w:rPr>
          <w:rFonts w:hint="eastAsia"/>
          <w:b/>
          <w:sz w:val="32"/>
        </w:rPr>
        <w:t>项目管理机构配备情况辅助说明资料</w:t>
      </w:r>
    </w:p>
    <w:p w14:paraId="6625F27D">
      <w:pPr>
        <w:pStyle w:val="10"/>
        <w:spacing w:before="9"/>
        <w:rPr>
          <w:b/>
          <w:sz w:val="12"/>
        </w:rPr>
      </w:pPr>
    </w:p>
    <w:p w14:paraId="58D484A5">
      <w:pPr>
        <w:pStyle w:val="10"/>
        <w:spacing w:before="66"/>
        <w:ind w:left="218"/>
      </w:pPr>
      <w:r>
        <mc:AlternateContent>
          <mc:Choice Requires="wpg">
            <w:drawing>
              <wp:anchor distT="0" distB="0" distL="114300" distR="114300" simplePos="0" relativeHeight="251659264" behindDoc="1" locked="0" layoutInCell="1" allowOverlap="1">
                <wp:simplePos x="0" y="0"/>
                <wp:positionH relativeFrom="page">
                  <wp:posOffset>-160020</wp:posOffset>
                </wp:positionH>
                <wp:positionV relativeFrom="paragraph">
                  <wp:posOffset>288925</wp:posOffset>
                </wp:positionV>
                <wp:extent cx="5635625" cy="5347335"/>
                <wp:effectExtent l="1270" t="1905" r="1905" b="3810"/>
                <wp:wrapTopAndBottom/>
                <wp:docPr id="4" name="Group 2"/>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12.6pt;margin-top:22.75pt;height:421.05pt;width:443.75pt;mso-position-horizontal-relative:page;mso-wrap-distance-bottom:0pt;mso-wrap-distance-top:0pt;z-index:-251657216;mso-width-relative:page;mso-height-relative:page;" coordorigin="1685,419" coordsize="8875,8421" o:gfxdata="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r>
        <w:rPr>
          <w:rFonts w:hint="eastAsia"/>
        </w:rPr>
        <w:t>项目名称：</w:t>
      </w:r>
    </w:p>
    <w:p w14:paraId="6BF1829C">
      <w:pPr>
        <w:pStyle w:val="10"/>
        <w:spacing w:before="10"/>
        <w:rPr>
          <w:sz w:val="8"/>
        </w:rPr>
      </w:pPr>
    </w:p>
    <w:p w14:paraId="2B2C7E41">
      <w:pPr>
        <w:pStyle w:val="10"/>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14:paraId="64F44686">
      <w:pPr>
        <w:pStyle w:val="10"/>
        <w:spacing w:before="1"/>
        <w:ind w:left="818"/>
      </w:pPr>
      <w:r>
        <w:rPr>
          <w:rFonts w:hint="eastAsia"/>
        </w:rPr>
        <w:t>2、项目管理机构配备情况说明资料另附（与本投标文件一起装订）</w:t>
      </w:r>
    </w:p>
    <w:p w14:paraId="7214B94F">
      <w:pPr>
        <w:spacing w:line="360" w:lineRule="auto"/>
        <w:rPr>
          <w:rFonts w:ascii="宋体" w:hAnsi="宋体" w:cs="宋体"/>
          <w:sz w:val="24"/>
        </w:rPr>
      </w:pPr>
      <w:r>
        <w:rPr>
          <w:rFonts w:hint="eastAsia" w:ascii="宋体" w:hAnsi="宋体" w:cs="宋体"/>
          <w:sz w:val="24"/>
        </w:rPr>
        <w:t>格式9</w:t>
      </w:r>
    </w:p>
    <w:p w14:paraId="2015F174">
      <w:pPr>
        <w:spacing w:line="360" w:lineRule="auto"/>
        <w:ind w:firstLine="1680" w:firstLineChars="700"/>
        <w:rPr>
          <w:rFonts w:ascii="宋体" w:hAnsi="宋体" w:cs="宋体"/>
          <w:kern w:val="1"/>
          <w:sz w:val="24"/>
        </w:rPr>
      </w:pPr>
    </w:p>
    <w:p w14:paraId="04DCBC65">
      <w:pPr>
        <w:spacing w:line="360" w:lineRule="auto"/>
        <w:ind w:firstLine="1680" w:firstLineChars="700"/>
        <w:rPr>
          <w:rFonts w:ascii="宋体" w:hAnsi="宋体" w:cs="宋体"/>
          <w:kern w:val="1"/>
          <w:sz w:val="24"/>
        </w:rPr>
      </w:pPr>
      <w:r>
        <w:rPr>
          <w:rFonts w:hint="eastAsia" w:ascii="宋体" w:hAnsi="宋体" w:cs="宋体"/>
          <w:kern w:val="1"/>
          <w:sz w:val="24"/>
        </w:rPr>
        <w:t>合格供应商的声明函和承诺书</w:t>
      </w:r>
    </w:p>
    <w:p w14:paraId="23342C96">
      <w:pPr>
        <w:spacing w:line="360" w:lineRule="auto"/>
        <w:jc w:val="center"/>
        <w:rPr>
          <w:rFonts w:ascii="宋体" w:hAnsi="宋体" w:cs="宋体"/>
          <w:b/>
          <w:bCs/>
          <w:sz w:val="24"/>
        </w:rPr>
      </w:pPr>
    </w:p>
    <w:p w14:paraId="239F2B52">
      <w:pPr>
        <w:spacing w:line="360" w:lineRule="auto"/>
        <w:jc w:val="center"/>
        <w:rPr>
          <w:rFonts w:ascii="宋体" w:hAnsi="宋体" w:cs="宋体"/>
          <w:b/>
          <w:bCs/>
          <w:sz w:val="24"/>
        </w:rPr>
      </w:pPr>
    </w:p>
    <w:p w14:paraId="2C4D9E70">
      <w:pPr>
        <w:spacing w:line="360" w:lineRule="auto"/>
        <w:jc w:val="center"/>
        <w:rPr>
          <w:rFonts w:ascii="宋体" w:hAnsi="宋体" w:cs="宋体"/>
          <w:b/>
          <w:bCs/>
          <w:sz w:val="24"/>
        </w:rPr>
      </w:pPr>
    </w:p>
    <w:p w14:paraId="38C40AA0">
      <w:pPr>
        <w:spacing w:line="360" w:lineRule="auto"/>
        <w:jc w:val="center"/>
        <w:rPr>
          <w:rFonts w:ascii="宋体" w:hAnsi="宋体" w:cs="宋体"/>
          <w:b/>
          <w:sz w:val="24"/>
        </w:rPr>
      </w:pPr>
    </w:p>
    <w:p w14:paraId="53D87118">
      <w:pPr>
        <w:spacing w:line="360" w:lineRule="auto"/>
        <w:jc w:val="center"/>
        <w:rPr>
          <w:rFonts w:ascii="宋体" w:hAnsi="宋体" w:cs="宋体"/>
          <w:b/>
          <w:sz w:val="24"/>
        </w:rPr>
      </w:pPr>
    </w:p>
    <w:p w14:paraId="31777ECF">
      <w:pPr>
        <w:spacing w:line="360" w:lineRule="auto"/>
        <w:jc w:val="center"/>
        <w:rPr>
          <w:rFonts w:ascii="宋体" w:hAnsi="宋体" w:cs="宋体"/>
          <w:b/>
          <w:sz w:val="24"/>
        </w:rPr>
      </w:pPr>
    </w:p>
    <w:p w14:paraId="5048A3EA">
      <w:pPr>
        <w:spacing w:line="360" w:lineRule="auto"/>
        <w:jc w:val="center"/>
        <w:rPr>
          <w:rFonts w:ascii="宋体" w:hAnsi="宋体" w:cs="宋体"/>
          <w:b/>
          <w:sz w:val="24"/>
        </w:rPr>
      </w:pPr>
    </w:p>
    <w:p w14:paraId="0DC5243F">
      <w:pPr>
        <w:spacing w:line="360" w:lineRule="auto"/>
        <w:jc w:val="center"/>
        <w:rPr>
          <w:rFonts w:ascii="宋体" w:hAnsi="宋体" w:cs="宋体"/>
          <w:b/>
          <w:sz w:val="24"/>
        </w:rPr>
      </w:pPr>
    </w:p>
    <w:p w14:paraId="5F0C4F5D">
      <w:pPr>
        <w:spacing w:line="360" w:lineRule="auto"/>
        <w:jc w:val="center"/>
        <w:rPr>
          <w:rFonts w:ascii="宋体" w:hAnsi="宋体" w:cs="宋体"/>
          <w:b/>
          <w:sz w:val="24"/>
        </w:rPr>
      </w:pPr>
    </w:p>
    <w:p w14:paraId="764D91C0">
      <w:pPr>
        <w:spacing w:line="360" w:lineRule="auto"/>
        <w:jc w:val="center"/>
        <w:rPr>
          <w:rFonts w:ascii="宋体" w:hAnsi="宋体" w:cs="宋体"/>
          <w:b/>
          <w:sz w:val="24"/>
        </w:rPr>
      </w:pPr>
    </w:p>
    <w:p w14:paraId="18DD7354">
      <w:pPr>
        <w:spacing w:line="360" w:lineRule="auto"/>
        <w:jc w:val="center"/>
        <w:rPr>
          <w:rFonts w:ascii="宋体" w:hAnsi="宋体" w:cs="宋体"/>
          <w:b/>
          <w:sz w:val="24"/>
        </w:rPr>
      </w:pPr>
    </w:p>
    <w:p w14:paraId="029E2BAB">
      <w:pPr>
        <w:spacing w:line="360" w:lineRule="auto"/>
        <w:jc w:val="center"/>
        <w:rPr>
          <w:rFonts w:ascii="宋体" w:hAnsi="宋体" w:cs="宋体"/>
          <w:b/>
          <w:sz w:val="24"/>
        </w:rPr>
      </w:pPr>
    </w:p>
    <w:p w14:paraId="08FE03E9">
      <w:pPr>
        <w:spacing w:line="360" w:lineRule="auto"/>
        <w:jc w:val="center"/>
        <w:rPr>
          <w:rFonts w:ascii="宋体" w:hAnsi="宋体" w:cs="宋体"/>
          <w:b/>
          <w:sz w:val="24"/>
        </w:rPr>
      </w:pPr>
    </w:p>
    <w:p w14:paraId="13E8AB63">
      <w:pPr>
        <w:spacing w:line="360" w:lineRule="auto"/>
        <w:jc w:val="center"/>
        <w:rPr>
          <w:rFonts w:ascii="宋体" w:hAnsi="宋体" w:cs="宋体"/>
          <w:b/>
          <w:sz w:val="24"/>
        </w:rPr>
      </w:pPr>
    </w:p>
    <w:p w14:paraId="60039FBD">
      <w:pPr>
        <w:spacing w:line="380" w:lineRule="exact"/>
        <w:ind w:firstLine="3360" w:firstLineChars="1400"/>
        <w:rPr>
          <w:rFonts w:ascii="宋体" w:hAnsi="宋体" w:cs="宋体"/>
          <w:sz w:val="24"/>
        </w:rPr>
      </w:pPr>
      <w:r>
        <w:rPr>
          <w:rFonts w:hint="eastAsia" w:ascii="宋体" w:hAnsi="宋体" w:cs="宋体"/>
          <w:sz w:val="24"/>
        </w:rPr>
        <w:t>供应商电子公章：</w:t>
      </w:r>
    </w:p>
    <w:p w14:paraId="0613FBC1">
      <w:pPr>
        <w:spacing w:line="380" w:lineRule="exact"/>
        <w:ind w:right="640" w:firstLine="1560" w:firstLineChars="650"/>
        <w:rPr>
          <w:rFonts w:ascii="宋体" w:hAnsi="宋体" w:cs="宋体"/>
          <w:sz w:val="24"/>
        </w:rPr>
      </w:pPr>
    </w:p>
    <w:p w14:paraId="47ADCE10">
      <w:pPr>
        <w:spacing w:line="360" w:lineRule="auto"/>
        <w:jc w:val="center"/>
        <w:rPr>
          <w:rFonts w:ascii="宋体" w:hAnsi="宋体" w:cs="宋体"/>
          <w:b/>
          <w:sz w:val="24"/>
        </w:rPr>
      </w:pPr>
      <w:r>
        <w:rPr>
          <w:rFonts w:hint="eastAsia" w:ascii="宋体" w:hAnsi="宋体" w:cs="宋体"/>
          <w:sz w:val="24"/>
        </w:rPr>
        <w:t xml:space="preserve">      年   月    日</w:t>
      </w:r>
    </w:p>
    <w:p w14:paraId="71C7296E">
      <w:pPr>
        <w:spacing w:line="380" w:lineRule="exact"/>
        <w:jc w:val="center"/>
        <w:rPr>
          <w:rFonts w:ascii="宋体" w:hAnsi="宋体" w:cs="宋体"/>
          <w:sz w:val="24"/>
        </w:rPr>
      </w:pPr>
    </w:p>
    <w:p w14:paraId="008D5734">
      <w:pPr>
        <w:spacing w:line="380" w:lineRule="exact"/>
        <w:rPr>
          <w:rFonts w:ascii="宋体" w:hAnsi="宋体" w:cs="宋体"/>
          <w:sz w:val="24"/>
        </w:rPr>
      </w:pPr>
    </w:p>
    <w:p w14:paraId="49570B48">
      <w:pPr>
        <w:spacing w:line="380" w:lineRule="exact"/>
        <w:rPr>
          <w:rFonts w:ascii="宋体" w:hAnsi="宋体" w:cs="宋体"/>
          <w:sz w:val="24"/>
        </w:rPr>
      </w:pPr>
    </w:p>
    <w:p w14:paraId="2B589523">
      <w:pPr>
        <w:spacing w:line="380" w:lineRule="exact"/>
        <w:rPr>
          <w:rFonts w:ascii="宋体" w:hAnsi="宋体" w:cs="宋体"/>
          <w:sz w:val="24"/>
        </w:rPr>
      </w:pPr>
    </w:p>
    <w:p w14:paraId="005E25B4">
      <w:pPr>
        <w:spacing w:line="380" w:lineRule="exact"/>
        <w:rPr>
          <w:rFonts w:ascii="宋体" w:hAnsi="宋体" w:cs="宋体"/>
          <w:sz w:val="24"/>
        </w:rPr>
      </w:pPr>
    </w:p>
    <w:p w14:paraId="36D91088">
      <w:pPr>
        <w:spacing w:line="380" w:lineRule="exact"/>
        <w:rPr>
          <w:rFonts w:ascii="宋体" w:hAnsi="宋体" w:cs="宋体"/>
          <w:sz w:val="24"/>
        </w:rPr>
      </w:pPr>
    </w:p>
    <w:p w14:paraId="405BF658">
      <w:pPr>
        <w:spacing w:line="380" w:lineRule="exact"/>
        <w:rPr>
          <w:rFonts w:ascii="宋体" w:hAnsi="宋体" w:cs="宋体"/>
          <w:sz w:val="24"/>
        </w:rPr>
      </w:pPr>
    </w:p>
    <w:p w14:paraId="23065407">
      <w:pPr>
        <w:spacing w:line="380" w:lineRule="exact"/>
        <w:rPr>
          <w:rFonts w:ascii="宋体" w:hAnsi="宋体" w:cs="宋体"/>
          <w:sz w:val="24"/>
        </w:rPr>
      </w:pPr>
    </w:p>
    <w:p w14:paraId="44D26403">
      <w:pPr>
        <w:spacing w:line="380" w:lineRule="exact"/>
        <w:rPr>
          <w:rFonts w:ascii="宋体" w:hAnsi="宋体" w:cs="宋体"/>
          <w:sz w:val="24"/>
        </w:rPr>
      </w:pPr>
    </w:p>
    <w:p w14:paraId="5653AE44">
      <w:pPr>
        <w:spacing w:line="380" w:lineRule="exact"/>
        <w:rPr>
          <w:rFonts w:ascii="宋体" w:hAnsi="宋体" w:cs="宋体"/>
          <w:sz w:val="24"/>
        </w:rPr>
      </w:pPr>
    </w:p>
    <w:p w14:paraId="6351451C">
      <w:pPr>
        <w:spacing w:line="380" w:lineRule="exact"/>
        <w:rPr>
          <w:rFonts w:ascii="宋体" w:hAnsi="宋体" w:cs="宋体"/>
          <w:sz w:val="24"/>
        </w:rPr>
      </w:pPr>
    </w:p>
    <w:p w14:paraId="3FD53E48">
      <w:pPr>
        <w:spacing w:line="380" w:lineRule="exact"/>
        <w:rPr>
          <w:rFonts w:ascii="宋体" w:hAnsi="宋体" w:cs="宋体"/>
          <w:sz w:val="24"/>
        </w:rPr>
      </w:pPr>
    </w:p>
    <w:p w14:paraId="40F032AF">
      <w:pPr>
        <w:spacing w:line="380" w:lineRule="exact"/>
        <w:rPr>
          <w:rFonts w:ascii="宋体" w:hAnsi="宋体" w:cs="宋体"/>
          <w:sz w:val="24"/>
        </w:rPr>
      </w:pPr>
      <w:r>
        <w:rPr>
          <w:rFonts w:hint="eastAsia" w:ascii="宋体" w:hAnsi="宋体" w:cs="宋体"/>
          <w:sz w:val="24"/>
        </w:rPr>
        <w:t>格式10</w:t>
      </w:r>
    </w:p>
    <w:p w14:paraId="59D53EC3">
      <w:pPr>
        <w:spacing w:line="380" w:lineRule="exact"/>
        <w:jc w:val="center"/>
        <w:rPr>
          <w:rFonts w:ascii="宋体" w:hAnsi="宋体" w:cs="宋体"/>
          <w:sz w:val="24"/>
        </w:rPr>
      </w:pPr>
      <w:r>
        <w:rPr>
          <w:rFonts w:hint="eastAsia" w:ascii="宋体" w:hAnsi="宋体" w:cs="宋体"/>
          <w:sz w:val="24"/>
        </w:rPr>
        <w:t>售后服务承诺</w:t>
      </w:r>
    </w:p>
    <w:p w14:paraId="64D59ADA">
      <w:pPr>
        <w:spacing w:line="380" w:lineRule="exact"/>
        <w:jc w:val="center"/>
        <w:rPr>
          <w:rFonts w:ascii="宋体" w:hAnsi="宋体" w:cs="宋体"/>
          <w:sz w:val="24"/>
        </w:rPr>
      </w:pPr>
    </w:p>
    <w:p w14:paraId="71A27921">
      <w:pPr>
        <w:spacing w:line="380" w:lineRule="exact"/>
        <w:ind w:firstLine="360" w:firstLineChars="150"/>
        <w:rPr>
          <w:rFonts w:ascii="宋体" w:hAnsi="宋体" w:cs="宋体"/>
          <w:sz w:val="24"/>
        </w:rPr>
      </w:pPr>
    </w:p>
    <w:p w14:paraId="010DE253">
      <w:pPr>
        <w:pStyle w:val="38"/>
        <w:rPr>
          <w:rFonts w:ascii="宋体" w:hAnsi="宋体" w:cs="宋体"/>
          <w:sz w:val="24"/>
          <w:szCs w:val="24"/>
        </w:rPr>
      </w:pPr>
    </w:p>
    <w:p w14:paraId="0CB03D08">
      <w:pPr>
        <w:pStyle w:val="38"/>
        <w:rPr>
          <w:rFonts w:ascii="宋体" w:hAnsi="宋体" w:cs="宋体"/>
          <w:sz w:val="24"/>
          <w:szCs w:val="24"/>
        </w:rPr>
      </w:pPr>
    </w:p>
    <w:p w14:paraId="60221C32">
      <w:pPr>
        <w:pStyle w:val="38"/>
        <w:rPr>
          <w:rFonts w:ascii="宋体" w:hAnsi="宋体" w:cs="宋体"/>
          <w:sz w:val="24"/>
          <w:szCs w:val="24"/>
        </w:rPr>
      </w:pPr>
    </w:p>
    <w:p w14:paraId="17A089AA">
      <w:pPr>
        <w:pStyle w:val="38"/>
        <w:rPr>
          <w:rFonts w:ascii="宋体" w:hAnsi="宋体" w:cs="宋体"/>
          <w:sz w:val="24"/>
          <w:szCs w:val="24"/>
        </w:rPr>
      </w:pPr>
    </w:p>
    <w:p w14:paraId="04CDF250">
      <w:pPr>
        <w:pStyle w:val="38"/>
        <w:rPr>
          <w:rFonts w:ascii="宋体" w:hAnsi="宋体" w:cs="宋体"/>
          <w:sz w:val="24"/>
          <w:szCs w:val="24"/>
        </w:rPr>
      </w:pPr>
    </w:p>
    <w:p w14:paraId="6BD59956">
      <w:pPr>
        <w:pStyle w:val="38"/>
        <w:rPr>
          <w:rFonts w:ascii="宋体" w:hAnsi="宋体" w:cs="宋体"/>
          <w:sz w:val="24"/>
          <w:szCs w:val="24"/>
        </w:rPr>
      </w:pPr>
    </w:p>
    <w:p w14:paraId="7C6873DF">
      <w:pPr>
        <w:spacing w:line="380" w:lineRule="exact"/>
        <w:rPr>
          <w:rFonts w:ascii="宋体" w:hAnsi="宋体" w:cs="宋体"/>
          <w:sz w:val="24"/>
        </w:rPr>
      </w:pPr>
    </w:p>
    <w:p w14:paraId="4E322720">
      <w:pPr>
        <w:spacing w:line="380" w:lineRule="exact"/>
        <w:ind w:firstLine="4008" w:firstLineChars="1670"/>
        <w:rPr>
          <w:rFonts w:ascii="宋体" w:hAnsi="宋体" w:cs="宋体"/>
          <w:sz w:val="24"/>
        </w:rPr>
      </w:pPr>
      <w:r>
        <w:rPr>
          <w:rFonts w:hint="eastAsia" w:ascii="宋体" w:hAnsi="宋体" w:cs="宋体"/>
          <w:sz w:val="24"/>
        </w:rPr>
        <w:t>供应商电子公章：</w:t>
      </w:r>
    </w:p>
    <w:p w14:paraId="7513CCDD">
      <w:pPr>
        <w:spacing w:line="380" w:lineRule="exact"/>
        <w:ind w:right="640" w:firstLine="1560" w:firstLineChars="650"/>
        <w:rPr>
          <w:rFonts w:ascii="宋体" w:hAnsi="宋体" w:cs="宋体"/>
          <w:sz w:val="24"/>
        </w:rPr>
      </w:pPr>
    </w:p>
    <w:p w14:paraId="13A73D1D">
      <w:pPr>
        <w:spacing w:line="380" w:lineRule="exact"/>
        <w:ind w:right="640" w:firstLine="4680" w:firstLineChars="1950"/>
        <w:rPr>
          <w:rFonts w:ascii="宋体" w:hAnsi="宋体" w:cs="宋体"/>
          <w:sz w:val="24"/>
        </w:rPr>
      </w:pPr>
    </w:p>
    <w:p w14:paraId="11E03AB5">
      <w:pPr>
        <w:spacing w:line="380" w:lineRule="exact"/>
        <w:jc w:val="center"/>
        <w:rPr>
          <w:rFonts w:ascii="宋体" w:hAnsi="宋体" w:cs="宋体"/>
          <w:sz w:val="24"/>
        </w:rPr>
      </w:pPr>
    </w:p>
    <w:p w14:paraId="6238FBEE">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3F25D2EC">
      <w:pPr>
        <w:spacing w:line="360" w:lineRule="auto"/>
        <w:jc w:val="center"/>
        <w:rPr>
          <w:rFonts w:ascii="宋体" w:hAnsi="宋体" w:cs="宋体"/>
          <w:b/>
          <w:bCs/>
          <w:sz w:val="24"/>
        </w:rPr>
      </w:pPr>
      <w:r>
        <w:rPr>
          <w:rFonts w:hint="eastAsia" w:ascii="宋体" w:hAnsi="宋体" w:cs="宋体"/>
          <w:b/>
          <w:bCs/>
          <w:sz w:val="24"/>
        </w:rPr>
        <w:br w:type="page"/>
      </w:r>
    </w:p>
    <w:p w14:paraId="29196C12">
      <w:pPr>
        <w:spacing w:line="380" w:lineRule="exact"/>
        <w:jc w:val="center"/>
        <w:rPr>
          <w:rFonts w:ascii="宋体" w:hAnsi="宋体" w:cs="宋体"/>
          <w:sz w:val="24"/>
        </w:rPr>
      </w:pPr>
      <w:r>
        <w:rPr>
          <w:rFonts w:hint="eastAsia" w:ascii="宋体" w:hAnsi="宋体" w:cs="宋体"/>
          <w:sz w:val="24"/>
        </w:rPr>
        <w:t>格式11  中小企业声明函（工程、服务）</w:t>
      </w:r>
    </w:p>
    <w:p w14:paraId="4F53BB31">
      <w:pPr>
        <w:spacing w:line="360" w:lineRule="auto"/>
        <w:rPr>
          <w:b/>
          <w:bCs/>
          <w:sz w:val="32"/>
          <w:szCs w:val="32"/>
        </w:rPr>
      </w:pPr>
    </w:p>
    <w:p w14:paraId="5A4119AC">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14:paraId="0E82B148">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万元1，属于（中型企业、小型企业、微型企业）； </w:t>
      </w:r>
    </w:p>
    <w:p w14:paraId="46D7C9CF">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14:paraId="5F65DBF2">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14:paraId="61B3B345">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14:paraId="45F14E89">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14:paraId="555EA9E5">
      <w:pPr>
        <w:spacing w:line="360" w:lineRule="auto"/>
        <w:ind w:firstLine="4800" w:firstLineChars="2000"/>
        <w:rPr>
          <w:rFonts w:ascii="宋体" w:hAnsi="宋体" w:cs="宋体"/>
          <w:sz w:val="24"/>
        </w:rPr>
      </w:pPr>
      <w:r>
        <w:rPr>
          <w:rFonts w:hint="eastAsia" w:ascii="宋体" w:hAnsi="宋体" w:cs="宋体"/>
          <w:sz w:val="24"/>
        </w:rPr>
        <w:t xml:space="preserve">日 期： </w:t>
      </w:r>
    </w:p>
    <w:p w14:paraId="2BA8A503">
      <w:pPr>
        <w:pStyle w:val="38"/>
        <w:rPr>
          <w:rFonts w:ascii="宋体" w:hAnsi="宋体" w:cs="宋体"/>
          <w:sz w:val="24"/>
          <w:szCs w:val="24"/>
        </w:rPr>
      </w:pPr>
    </w:p>
    <w:p w14:paraId="7FCF305D">
      <w:pPr>
        <w:pStyle w:val="6"/>
        <w:rPr>
          <w:rFonts w:ascii="宋体" w:hAnsi="宋体" w:eastAsia="宋体" w:cs="宋体"/>
          <w:sz w:val="24"/>
        </w:rPr>
      </w:pPr>
    </w:p>
    <w:p w14:paraId="4A7F5C8A">
      <w:pPr>
        <w:rPr>
          <w:rFonts w:ascii="宋体" w:hAnsi="宋体" w:cs="宋体"/>
          <w:sz w:val="24"/>
        </w:rPr>
      </w:pPr>
    </w:p>
    <w:p w14:paraId="130E049C">
      <w:pPr>
        <w:pStyle w:val="38"/>
        <w:rPr>
          <w:rFonts w:ascii="宋体" w:hAnsi="宋体" w:cs="宋体"/>
          <w:sz w:val="24"/>
          <w:szCs w:val="24"/>
        </w:rPr>
      </w:pPr>
    </w:p>
    <w:p w14:paraId="1BD38C6C">
      <w:pPr>
        <w:pStyle w:val="6"/>
      </w:pPr>
    </w:p>
    <w:p w14:paraId="1DBEC41B">
      <w:pPr>
        <w:spacing w:line="360" w:lineRule="auto"/>
      </w:pPr>
      <w:r>
        <w:rPr>
          <w:rFonts w:hint="eastAsia"/>
        </w:rPr>
        <w:t>注：1.从业人员、营业收入、资产总额填报上一年度数据，无上一年度数据的新成立企业可不填报。</w:t>
      </w:r>
    </w:p>
    <w:p w14:paraId="3A76147A">
      <w:pPr>
        <w:spacing w:line="360" w:lineRule="auto"/>
        <w:ind w:firstLine="420" w:firstLineChars="200"/>
      </w:pPr>
      <w:r>
        <w:rPr>
          <w:rFonts w:hint="eastAsia"/>
        </w:rPr>
        <w:t>2.本项目如是只面向中小企业采购的应当必须提供。</w:t>
      </w:r>
    </w:p>
    <w:p w14:paraId="5EFC6FE6">
      <w:pPr>
        <w:spacing w:line="360" w:lineRule="auto"/>
        <w:jc w:val="center"/>
        <w:rPr>
          <w:rFonts w:ascii="宋体" w:hAnsi="宋体" w:cs="宋体"/>
          <w:b/>
          <w:sz w:val="24"/>
        </w:rPr>
      </w:pPr>
    </w:p>
    <w:p w14:paraId="155DB3C2">
      <w:pPr>
        <w:spacing w:line="360" w:lineRule="auto"/>
        <w:jc w:val="center"/>
        <w:rPr>
          <w:rFonts w:ascii="宋体" w:hAnsi="宋体" w:cs="宋体"/>
          <w:b/>
          <w:sz w:val="24"/>
        </w:rPr>
      </w:pPr>
    </w:p>
    <w:p w14:paraId="46C5CDDA">
      <w:pPr>
        <w:spacing w:line="360" w:lineRule="auto"/>
        <w:rPr>
          <w:rFonts w:ascii="宋体" w:hAnsi="宋体" w:cs="宋体"/>
          <w:sz w:val="24"/>
        </w:rPr>
      </w:pPr>
    </w:p>
    <w:p w14:paraId="2D76FCC3">
      <w:pPr>
        <w:pStyle w:val="38"/>
        <w:rPr>
          <w:rFonts w:ascii="宋体" w:hAnsi="宋体" w:cs="宋体"/>
          <w:sz w:val="24"/>
        </w:rPr>
      </w:pPr>
    </w:p>
    <w:p w14:paraId="48CB9324">
      <w:pPr>
        <w:pStyle w:val="6"/>
      </w:pPr>
    </w:p>
    <w:p w14:paraId="44D89ECD">
      <w:pPr>
        <w:spacing w:line="360" w:lineRule="auto"/>
        <w:rPr>
          <w:rFonts w:ascii="宋体" w:hAnsi="宋体" w:cs="宋体"/>
          <w:sz w:val="24"/>
        </w:rPr>
      </w:pPr>
      <w:r>
        <w:rPr>
          <w:rFonts w:hint="eastAsia" w:ascii="宋体" w:hAnsi="宋体" w:cs="宋体"/>
          <w:sz w:val="24"/>
        </w:rPr>
        <w:t>格式12      其他资料</w:t>
      </w:r>
    </w:p>
    <w:p w14:paraId="4550E654">
      <w:pPr>
        <w:pStyle w:val="36"/>
        <w:ind w:firstLine="240"/>
        <w:rPr>
          <w:rFonts w:ascii="宋体" w:hAnsi="宋体" w:cs="宋体"/>
          <w:sz w:val="24"/>
        </w:rPr>
      </w:pPr>
    </w:p>
    <w:p w14:paraId="4BA105C6">
      <w:pPr>
        <w:pStyle w:val="36"/>
        <w:ind w:firstLine="240"/>
        <w:rPr>
          <w:rFonts w:ascii="宋体" w:hAnsi="宋体" w:cs="宋体"/>
          <w:sz w:val="24"/>
        </w:rPr>
      </w:pPr>
    </w:p>
    <w:p w14:paraId="7B674DED">
      <w:pPr>
        <w:pStyle w:val="36"/>
        <w:ind w:firstLine="240"/>
        <w:rPr>
          <w:rFonts w:ascii="宋体" w:hAnsi="宋体" w:cs="宋体"/>
          <w:sz w:val="24"/>
        </w:rPr>
      </w:pPr>
    </w:p>
    <w:p w14:paraId="45256480">
      <w:pPr>
        <w:pStyle w:val="36"/>
        <w:ind w:firstLine="240"/>
        <w:rPr>
          <w:rFonts w:ascii="宋体" w:hAnsi="宋体" w:cs="宋体"/>
          <w:sz w:val="24"/>
        </w:rPr>
      </w:pPr>
    </w:p>
    <w:p w14:paraId="468D4F74">
      <w:pPr>
        <w:pStyle w:val="36"/>
        <w:ind w:firstLine="240"/>
        <w:rPr>
          <w:rFonts w:ascii="宋体" w:hAnsi="宋体" w:cs="宋体"/>
          <w:sz w:val="24"/>
        </w:rPr>
      </w:pPr>
    </w:p>
    <w:p w14:paraId="362DDD86">
      <w:pPr>
        <w:pStyle w:val="36"/>
        <w:ind w:firstLine="240"/>
        <w:rPr>
          <w:rFonts w:ascii="宋体" w:hAnsi="宋体" w:cs="宋体"/>
          <w:sz w:val="24"/>
        </w:rPr>
      </w:pPr>
    </w:p>
    <w:p w14:paraId="189822FE">
      <w:pPr>
        <w:pStyle w:val="36"/>
        <w:ind w:firstLine="240"/>
        <w:rPr>
          <w:rFonts w:ascii="宋体" w:hAnsi="宋体" w:cs="宋体"/>
          <w:sz w:val="24"/>
        </w:rPr>
      </w:pPr>
    </w:p>
    <w:p w14:paraId="1F831E6D">
      <w:pPr>
        <w:pStyle w:val="36"/>
        <w:ind w:firstLine="0" w:firstLineChars="0"/>
        <w:rPr>
          <w:rFonts w:ascii="宋体" w:hAnsi="宋体" w:cs="宋体"/>
          <w:sz w:val="24"/>
        </w:rPr>
      </w:pPr>
    </w:p>
    <w:p w14:paraId="0432FF43">
      <w:pPr>
        <w:pStyle w:val="36"/>
        <w:ind w:firstLine="240"/>
        <w:rPr>
          <w:rFonts w:ascii="宋体" w:hAnsi="宋体" w:cs="宋体"/>
          <w:sz w:val="24"/>
        </w:rPr>
      </w:pPr>
    </w:p>
    <w:p w14:paraId="2A381D22">
      <w:pPr>
        <w:spacing w:line="360" w:lineRule="auto"/>
        <w:jc w:val="center"/>
        <w:rPr>
          <w:rFonts w:ascii="宋体" w:hAnsi="宋体" w:cs="宋体"/>
          <w:b/>
          <w:sz w:val="24"/>
        </w:rPr>
      </w:pPr>
    </w:p>
    <w:p w14:paraId="45C25B6C">
      <w:pPr>
        <w:pStyle w:val="36"/>
        <w:ind w:firstLine="210"/>
      </w:pPr>
    </w:p>
    <w:p w14:paraId="4C3A0F4E">
      <w:pPr>
        <w:pStyle w:val="36"/>
        <w:ind w:firstLine="210"/>
      </w:pPr>
    </w:p>
    <w:p w14:paraId="6A6A11B4">
      <w:pPr>
        <w:pStyle w:val="36"/>
        <w:ind w:firstLine="210"/>
      </w:pPr>
    </w:p>
    <w:p w14:paraId="02361597">
      <w:pPr>
        <w:pStyle w:val="36"/>
        <w:ind w:firstLine="210"/>
      </w:pPr>
    </w:p>
    <w:p w14:paraId="6FE6E43F">
      <w:pPr>
        <w:pStyle w:val="36"/>
        <w:ind w:firstLine="210"/>
      </w:pPr>
    </w:p>
    <w:p w14:paraId="07CF2D0B">
      <w:pPr>
        <w:pStyle w:val="36"/>
        <w:ind w:firstLine="210"/>
      </w:pPr>
    </w:p>
    <w:p w14:paraId="31FFB59F">
      <w:pPr>
        <w:pStyle w:val="36"/>
        <w:ind w:firstLine="210"/>
      </w:pPr>
    </w:p>
    <w:p w14:paraId="39E75833">
      <w:pPr>
        <w:spacing w:line="360" w:lineRule="auto"/>
        <w:rPr>
          <w:rFonts w:ascii="宋体" w:hAnsi="宋体" w:cs="宋体"/>
          <w:b/>
          <w:bCs/>
          <w:sz w:val="24"/>
        </w:rPr>
      </w:pPr>
    </w:p>
    <w:p w14:paraId="7B2F6248">
      <w:pPr>
        <w:pStyle w:val="36"/>
        <w:ind w:firstLine="210"/>
      </w:pPr>
    </w:p>
    <w:p w14:paraId="63DA687A">
      <w:pPr>
        <w:pStyle w:val="36"/>
        <w:ind w:firstLine="210"/>
      </w:pPr>
    </w:p>
    <w:p w14:paraId="4CE70821">
      <w:pPr>
        <w:pStyle w:val="36"/>
        <w:ind w:firstLine="210"/>
      </w:pPr>
    </w:p>
    <w:p w14:paraId="562FC4D6">
      <w:pPr>
        <w:pStyle w:val="36"/>
        <w:ind w:firstLine="210"/>
      </w:pPr>
    </w:p>
    <w:p w14:paraId="019F2056">
      <w:pPr>
        <w:pStyle w:val="36"/>
        <w:ind w:firstLine="210"/>
      </w:pPr>
    </w:p>
    <w:p w14:paraId="50A82782">
      <w:pPr>
        <w:pStyle w:val="36"/>
        <w:ind w:firstLine="210"/>
      </w:pPr>
    </w:p>
    <w:p w14:paraId="5E007CC5">
      <w:pPr>
        <w:pStyle w:val="36"/>
        <w:ind w:firstLine="210"/>
      </w:pPr>
    </w:p>
    <w:p w14:paraId="53BF6F00">
      <w:pPr>
        <w:pStyle w:val="36"/>
        <w:ind w:firstLine="210"/>
      </w:pPr>
    </w:p>
    <w:p w14:paraId="7212403E">
      <w:pPr>
        <w:pStyle w:val="36"/>
        <w:ind w:firstLine="210"/>
      </w:pPr>
    </w:p>
    <w:p w14:paraId="41378448">
      <w:pPr>
        <w:pStyle w:val="36"/>
        <w:ind w:firstLine="210"/>
      </w:pPr>
    </w:p>
    <w:p w14:paraId="09DA9E71">
      <w:pPr>
        <w:pStyle w:val="36"/>
        <w:ind w:firstLine="210"/>
      </w:pPr>
    </w:p>
    <w:p w14:paraId="22FD1830">
      <w:pPr>
        <w:pStyle w:val="36"/>
        <w:ind w:firstLine="210"/>
      </w:pPr>
    </w:p>
    <w:p w14:paraId="7AE22E93">
      <w:pPr>
        <w:spacing w:line="360" w:lineRule="auto"/>
      </w:pPr>
      <w:r>
        <w:rPr>
          <w:rFonts w:hint="eastAsia" w:ascii="宋体" w:hAnsi="宋体" w:cs="宋体"/>
          <w:sz w:val="24"/>
        </w:rPr>
        <w:t>格式13</w:t>
      </w:r>
    </w:p>
    <w:p w14:paraId="2A1EA7B9">
      <w:pPr>
        <w:spacing w:line="380" w:lineRule="exact"/>
        <w:jc w:val="center"/>
        <w:rPr>
          <w:rStyle w:val="67"/>
          <w:rFonts w:ascii="宋体"/>
          <w:b/>
          <w:bCs/>
          <w:sz w:val="28"/>
          <w:szCs w:val="28"/>
        </w:rPr>
      </w:pPr>
      <w:r>
        <w:rPr>
          <w:rStyle w:val="67"/>
          <w:rFonts w:hint="eastAsia" w:ascii="宋体" w:hAnsi="宋体" w:cs="宋体"/>
          <w:b/>
          <w:bCs/>
          <w:sz w:val="28"/>
          <w:szCs w:val="28"/>
        </w:rPr>
        <w:t>政府采购供应商诚信承诺书</w:t>
      </w:r>
    </w:p>
    <w:p w14:paraId="7FCA7A00">
      <w:pPr>
        <w:spacing w:line="380" w:lineRule="exact"/>
        <w:jc w:val="center"/>
        <w:rPr>
          <w:rStyle w:val="67"/>
          <w:rFonts w:ascii="宋体"/>
          <w:b/>
          <w:bCs/>
          <w:sz w:val="24"/>
        </w:rPr>
      </w:pPr>
    </w:p>
    <w:p w14:paraId="66E85542">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E720873">
      <w:pPr>
        <w:spacing w:line="380" w:lineRule="exact"/>
        <w:rPr>
          <w:rFonts w:ascii="宋体" w:hAnsi="宋体" w:cs="宋体"/>
          <w:sz w:val="24"/>
        </w:rPr>
      </w:pPr>
      <w:r>
        <w:rPr>
          <w:rFonts w:hint="eastAsia" w:ascii="宋体" w:hAnsi="宋体" w:cs="宋体"/>
          <w:sz w:val="24"/>
        </w:rPr>
        <w:t>（一）提供虚假材料谋取中标;</w:t>
      </w:r>
    </w:p>
    <w:p w14:paraId="687EA60B">
      <w:pPr>
        <w:spacing w:line="380" w:lineRule="exact"/>
        <w:rPr>
          <w:rFonts w:ascii="宋体" w:hAnsi="宋体" w:cs="宋体"/>
          <w:sz w:val="24"/>
        </w:rPr>
      </w:pPr>
      <w:r>
        <w:rPr>
          <w:rFonts w:hint="eastAsia" w:ascii="宋体" w:hAnsi="宋体" w:cs="宋体"/>
          <w:sz w:val="24"/>
        </w:rPr>
        <w:t>（二）采取不正当手段诋毁、排挤其他供应商;</w:t>
      </w:r>
    </w:p>
    <w:p w14:paraId="78B45FF4">
      <w:pPr>
        <w:spacing w:line="380" w:lineRule="exact"/>
        <w:rPr>
          <w:rFonts w:ascii="宋体" w:hAnsi="宋体" w:cs="宋体"/>
          <w:sz w:val="24"/>
        </w:rPr>
      </w:pPr>
      <w:r>
        <w:rPr>
          <w:rFonts w:hint="eastAsia" w:ascii="宋体" w:hAnsi="宋体" w:cs="宋体"/>
          <w:sz w:val="24"/>
        </w:rPr>
        <w:t>（三）与招标采购单位、其他投标人恶意串通;</w:t>
      </w:r>
    </w:p>
    <w:p w14:paraId="5B7E04CB">
      <w:pPr>
        <w:spacing w:line="380" w:lineRule="exact"/>
        <w:rPr>
          <w:rFonts w:ascii="宋体" w:hAnsi="宋体" w:cs="宋体"/>
          <w:sz w:val="24"/>
        </w:rPr>
      </w:pPr>
      <w:r>
        <w:rPr>
          <w:rFonts w:hint="eastAsia" w:ascii="宋体" w:hAnsi="宋体" w:cs="宋体"/>
          <w:sz w:val="24"/>
        </w:rPr>
        <w:t>（四）向招标采购单位或提供其他不正当利益;</w:t>
      </w:r>
    </w:p>
    <w:p w14:paraId="1AB3F3E8">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7BE4F68F">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63350628">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04F17FF8">
      <w:pPr>
        <w:spacing w:line="380" w:lineRule="exact"/>
        <w:rPr>
          <w:rFonts w:ascii="宋体" w:hAnsi="宋体" w:cs="宋体"/>
          <w:sz w:val="24"/>
        </w:rPr>
      </w:pPr>
      <w:r>
        <w:rPr>
          <w:rFonts w:hint="eastAsia" w:ascii="宋体" w:hAnsi="宋体" w:cs="宋体"/>
          <w:sz w:val="24"/>
        </w:rPr>
        <w:t>（八）将中标项目转让给他人或非法分包他人;</w:t>
      </w:r>
    </w:p>
    <w:p w14:paraId="5DF4ABC0">
      <w:pPr>
        <w:spacing w:line="380" w:lineRule="exact"/>
        <w:rPr>
          <w:rFonts w:ascii="宋体" w:hAnsi="宋体" w:cs="宋体"/>
          <w:sz w:val="24"/>
        </w:rPr>
      </w:pPr>
      <w:r>
        <w:rPr>
          <w:rFonts w:hint="eastAsia" w:ascii="宋体" w:hAnsi="宋体" w:cs="宋体"/>
          <w:sz w:val="24"/>
        </w:rPr>
        <w:t>（九）无正当理由，拒绝履行合同义务;</w:t>
      </w:r>
    </w:p>
    <w:p w14:paraId="75DDE65F">
      <w:pPr>
        <w:spacing w:line="380" w:lineRule="exact"/>
        <w:rPr>
          <w:rFonts w:ascii="宋体" w:hAnsi="宋体" w:cs="宋体"/>
          <w:sz w:val="24"/>
        </w:rPr>
      </w:pPr>
      <w:r>
        <w:rPr>
          <w:rFonts w:hint="eastAsia" w:ascii="宋体" w:hAnsi="宋体" w:cs="宋体"/>
          <w:sz w:val="24"/>
        </w:rPr>
        <w:t>（十）无正当理由放弃中标（成交）项目;</w:t>
      </w:r>
    </w:p>
    <w:p w14:paraId="1D4AF19F">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（十ー）撞自或与与采购人串通或接受采购人要求，在履约合同中通过减少质量和服务标准等，却仍按原合同进行虚假验收或终止政府采购合同;</w:t>
      </w:r>
    </w:p>
    <w:p w14:paraId="375F121B">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5ACA0A99">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30D8F143">
      <w:pPr>
        <w:spacing w:line="380" w:lineRule="exact"/>
        <w:rPr>
          <w:rFonts w:ascii="宋体" w:hAnsi="宋体" w:cs="宋体"/>
          <w:sz w:val="24"/>
        </w:rPr>
      </w:pPr>
      <w:r>
        <w:rPr>
          <w:rFonts w:hint="eastAsia" w:ascii="宋体" w:hAnsi="宋体" w:cs="宋体"/>
          <w:sz w:val="24"/>
        </w:rPr>
        <w:t>（十四）开标后对招标文件的相关内容再进行质疑；</w:t>
      </w:r>
    </w:p>
    <w:p w14:paraId="5286E6C7">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2ECF11B8">
      <w:pPr>
        <w:spacing w:line="380" w:lineRule="exact"/>
        <w:rPr>
          <w:rFonts w:ascii="宋体" w:hAnsi="宋体" w:cs="宋体"/>
          <w:sz w:val="24"/>
        </w:rPr>
      </w:pPr>
      <w:r>
        <w:rPr>
          <w:rFonts w:hint="eastAsia" w:ascii="宋体" w:hAnsi="宋体" w:cs="宋体"/>
          <w:sz w:val="24"/>
        </w:rPr>
        <w:t>（十六）拒绝有关部门监督检查或者提供虚假情况；</w:t>
      </w:r>
    </w:p>
    <w:p w14:paraId="190102BE">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28C7B837">
      <w:pPr>
        <w:spacing w:line="380" w:lineRule="exact"/>
        <w:ind w:firstLine="3360" w:firstLineChars="1400"/>
        <w:rPr>
          <w:rFonts w:ascii="宋体" w:hAnsi="宋体" w:cs="宋体"/>
          <w:sz w:val="24"/>
        </w:rPr>
      </w:pPr>
    </w:p>
    <w:p w14:paraId="42CEEBCB">
      <w:pPr>
        <w:spacing w:line="380" w:lineRule="exact"/>
        <w:ind w:firstLine="3360" w:firstLineChars="1400"/>
        <w:rPr>
          <w:rFonts w:ascii="宋体" w:hAnsi="宋体" w:cs="宋体"/>
          <w:sz w:val="24"/>
        </w:rPr>
      </w:pPr>
      <w:r>
        <w:rPr>
          <w:rFonts w:hint="eastAsia" w:ascii="宋体" w:hAnsi="宋体" w:cs="宋体"/>
          <w:sz w:val="24"/>
        </w:rPr>
        <w:t>供应商名称：（盖章）</w:t>
      </w:r>
    </w:p>
    <w:p w14:paraId="58376C8D">
      <w:pPr>
        <w:spacing w:line="380" w:lineRule="exact"/>
        <w:ind w:firstLine="3360" w:firstLineChars="1400"/>
        <w:rPr>
          <w:rFonts w:ascii="宋体" w:hAnsi="宋体" w:cs="宋体"/>
          <w:sz w:val="24"/>
        </w:rPr>
      </w:pPr>
      <w:r>
        <w:rPr>
          <w:rFonts w:hint="eastAsia" w:ascii="宋体" w:hAnsi="宋体" w:cs="宋体"/>
          <w:sz w:val="24"/>
        </w:rPr>
        <w:t>法人代表或授权委托人：（签</w:t>
      </w:r>
      <w:r>
        <w:rPr>
          <w:rFonts w:hint="eastAsia" w:ascii="宋体" w:hAnsi="宋体" w:cs="宋体"/>
          <w:sz w:val="24"/>
          <w:lang w:val="en-US" w:eastAsia="zh-CN"/>
        </w:rPr>
        <w:t>章</w:t>
      </w:r>
      <w:r>
        <w:rPr>
          <w:rFonts w:hint="eastAsia" w:ascii="宋体" w:hAnsi="宋体" w:cs="宋体"/>
          <w:sz w:val="24"/>
        </w:rPr>
        <w:t>）</w:t>
      </w:r>
    </w:p>
    <w:p w14:paraId="3ED79DFE">
      <w:pPr>
        <w:spacing w:line="380" w:lineRule="exact"/>
        <w:ind w:firstLine="3360" w:firstLineChars="1400"/>
        <w:rPr>
          <w:rFonts w:ascii="宋体" w:hAnsi="宋体" w:cs="宋体"/>
          <w:sz w:val="24"/>
        </w:rPr>
      </w:pPr>
    </w:p>
    <w:p w14:paraId="692DECF8">
      <w:pPr>
        <w:spacing w:line="380" w:lineRule="exact"/>
        <w:ind w:firstLine="3360" w:firstLineChars="1400"/>
        <w:rPr>
          <w:rFonts w:ascii="宋体" w:hAnsi="宋体" w:cs="宋体"/>
          <w:b/>
          <w:sz w:val="24"/>
        </w:rPr>
      </w:pPr>
      <w:r>
        <w:rPr>
          <w:rFonts w:hint="eastAsia" w:ascii="宋体" w:hAnsi="宋体" w:cs="宋体"/>
          <w:sz w:val="24"/>
        </w:rPr>
        <w:t>日期：年月日</w:t>
      </w:r>
    </w:p>
    <w:p w14:paraId="77F62AC8">
      <w:pPr>
        <w:pStyle w:val="36"/>
        <w:ind w:firstLine="210"/>
      </w:pPr>
    </w:p>
    <w:p w14:paraId="25015D05">
      <w:pPr>
        <w:spacing w:line="360" w:lineRule="auto"/>
        <w:jc w:val="center"/>
        <w:rPr>
          <w:rFonts w:ascii="宋体" w:hAnsi="宋体" w:cs="宋体"/>
          <w:b/>
          <w:sz w:val="24"/>
        </w:rPr>
      </w:pPr>
    </w:p>
    <w:p w14:paraId="7B431EA3">
      <w:pPr>
        <w:bidi w:val="0"/>
        <w:rPr>
          <w:rFonts w:hint="eastAsia"/>
        </w:rPr>
      </w:pPr>
    </w:p>
    <w:p w14:paraId="293E4ECF">
      <w:pPr>
        <w:bidi w:val="0"/>
        <w:rPr>
          <w:rFonts w:hint="eastAsia"/>
        </w:rPr>
      </w:pPr>
    </w:p>
    <w:p w14:paraId="405A589E">
      <w:pPr>
        <w:pStyle w:val="3"/>
        <w:spacing w:line="500" w:lineRule="exact"/>
        <w:rPr>
          <w:rFonts w:ascii="宋体" w:hAnsi="宋体" w:cs="宋体"/>
          <w:b/>
          <w:kern w:val="2"/>
          <w:szCs w:val="28"/>
        </w:rPr>
      </w:pPr>
      <w:r>
        <w:rPr>
          <w:rFonts w:hint="eastAsia" w:ascii="宋体" w:hAnsi="宋体" w:cs="宋体"/>
          <w:b/>
          <w:kern w:val="2"/>
          <w:szCs w:val="28"/>
        </w:rPr>
        <w:t>第五章  周口市政府采购合同（工程类）标准文本</w:t>
      </w:r>
    </w:p>
    <w:p w14:paraId="65066A08">
      <w:pPr>
        <w:ind w:firstLine="880" w:firstLineChars="200"/>
        <w:jc w:val="center"/>
        <w:rPr>
          <w:rFonts w:ascii="方正小标宋简体" w:hAnsi="黑体" w:eastAsia="方正小标宋简体" w:cs="黑体"/>
          <w:sz w:val="44"/>
          <w:szCs w:val="44"/>
        </w:rPr>
      </w:pPr>
    </w:p>
    <w:p w14:paraId="421E9D6E">
      <w:pPr>
        <w:pStyle w:val="84"/>
        <w:spacing w:beforeLines="0" w:afterLines="0"/>
        <w:ind w:left="0" w:firstLine="640" w:firstLineChars="200"/>
        <w:rPr>
          <w:rFonts w:ascii="黑体" w:hAnsi="黑体" w:eastAsia="黑体" w:cs="黑体"/>
          <w:sz w:val="32"/>
          <w:szCs w:val="32"/>
        </w:rPr>
      </w:pPr>
    </w:p>
    <w:p w14:paraId="2B8A6DB6">
      <w:pPr>
        <w:pStyle w:val="84"/>
        <w:spacing w:beforeLines="0" w:afterLines="0"/>
        <w:ind w:left="0" w:firstLine="640" w:firstLineChars="200"/>
        <w:rPr>
          <w:rFonts w:ascii="黑体" w:hAnsi="黑体" w:eastAsia="黑体" w:cs="黑体"/>
          <w:sz w:val="32"/>
          <w:szCs w:val="32"/>
        </w:rPr>
      </w:pPr>
    </w:p>
    <w:p w14:paraId="789FB668">
      <w:pPr>
        <w:pStyle w:val="84"/>
        <w:spacing w:beforeLines="0" w:afterLines="0"/>
        <w:ind w:left="0" w:firstLine="640" w:firstLineChars="200"/>
        <w:rPr>
          <w:rFonts w:ascii="黑体" w:hAnsi="黑体" w:eastAsia="黑体" w:cs="黑体"/>
          <w:sz w:val="32"/>
          <w:szCs w:val="32"/>
        </w:rPr>
      </w:pPr>
    </w:p>
    <w:p w14:paraId="2225A513">
      <w:pPr>
        <w:pStyle w:val="84"/>
        <w:spacing w:beforeLines="0" w:afterLines="0"/>
        <w:ind w:left="0" w:firstLine="600" w:firstLineChars="200"/>
        <w:rPr>
          <w:rFonts w:ascii="黑体" w:hAnsi="黑体" w:eastAsia="黑体" w:cs="黑体"/>
          <w:sz w:val="30"/>
          <w:szCs w:val="30"/>
        </w:rPr>
      </w:pPr>
    </w:p>
    <w:p w14:paraId="193A95F5">
      <w:pPr>
        <w:pStyle w:val="84"/>
        <w:spacing w:beforeLines="0" w:afterLines="0"/>
        <w:ind w:left="0" w:firstLine="560" w:firstLineChars="200"/>
        <w:rPr>
          <w:rFonts w:ascii="黑体" w:hAnsi="黑体" w:eastAsia="黑体" w:cs="黑体"/>
          <w:sz w:val="28"/>
          <w:szCs w:val="28"/>
        </w:rPr>
      </w:pPr>
    </w:p>
    <w:p w14:paraId="7797997D">
      <w:pPr>
        <w:pStyle w:val="84"/>
        <w:spacing w:beforeLines="0" w:afterLines="0"/>
        <w:ind w:left="0" w:firstLine="560" w:firstLineChars="200"/>
        <w:rPr>
          <w:rFonts w:ascii="黑体" w:hAnsi="黑体" w:eastAsia="黑体" w:cs="黑体"/>
          <w:sz w:val="28"/>
          <w:szCs w:val="28"/>
        </w:rPr>
      </w:pPr>
    </w:p>
    <w:p w14:paraId="0DE8472D">
      <w:pPr>
        <w:pStyle w:val="84"/>
        <w:spacing w:beforeLines="0" w:afterLines="0"/>
        <w:ind w:left="0" w:firstLine="560" w:firstLineChars="200"/>
        <w:rPr>
          <w:rFonts w:ascii="黑体" w:hAnsi="黑体" w:eastAsia="黑体" w:cs="黑体"/>
          <w:sz w:val="28"/>
          <w:szCs w:val="28"/>
        </w:rPr>
      </w:pPr>
      <w:r>
        <w:rPr>
          <w:rFonts w:hint="eastAsia" w:ascii="黑体" w:hAnsi="黑体" w:eastAsia="黑体" w:cs="黑体"/>
          <w:sz w:val="28"/>
          <w:szCs w:val="28"/>
        </w:rPr>
        <w:t>政府采购项目名称：</w:t>
      </w:r>
    </w:p>
    <w:p w14:paraId="22FF3914">
      <w:pPr>
        <w:pStyle w:val="84"/>
        <w:spacing w:beforeLines="0" w:afterLines="0"/>
        <w:ind w:left="0" w:firstLine="560" w:firstLineChars="200"/>
        <w:rPr>
          <w:rFonts w:ascii="黑体" w:hAnsi="黑体" w:eastAsia="黑体" w:cs="黑体"/>
          <w:sz w:val="28"/>
          <w:szCs w:val="28"/>
        </w:rPr>
      </w:pPr>
      <w:r>
        <w:rPr>
          <w:rFonts w:hint="eastAsia" w:ascii="黑体" w:hAnsi="黑体" w:eastAsia="黑体" w:cs="黑体"/>
          <w:sz w:val="28"/>
          <w:szCs w:val="28"/>
        </w:rPr>
        <w:t>政府采购项目编号：</w:t>
      </w:r>
    </w:p>
    <w:p w14:paraId="343D82CB">
      <w:pPr>
        <w:pStyle w:val="84"/>
        <w:spacing w:beforeLines="0" w:afterLines="0"/>
        <w:ind w:left="0" w:firstLine="560" w:firstLineChars="200"/>
        <w:rPr>
          <w:rFonts w:ascii="黑体" w:hAnsi="黑体" w:eastAsia="黑体" w:cs="黑体"/>
          <w:sz w:val="28"/>
          <w:szCs w:val="28"/>
        </w:rPr>
      </w:pPr>
      <w:r>
        <w:rPr>
          <w:rFonts w:hint="eastAsia" w:ascii="黑体" w:hAnsi="黑体" w:eastAsia="黑体" w:cs="黑体"/>
          <w:sz w:val="28"/>
          <w:szCs w:val="28"/>
        </w:rPr>
        <w:t>采      购    人：</w:t>
      </w:r>
    </w:p>
    <w:p w14:paraId="36CF6702">
      <w:pPr>
        <w:pStyle w:val="84"/>
        <w:spacing w:beforeLines="0" w:afterLines="0"/>
        <w:ind w:left="0" w:firstLine="560" w:firstLineChars="200"/>
        <w:rPr>
          <w:rFonts w:ascii="黑体" w:hAnsi="黑体" w:eastAsia="黑体" w:cs="黑体"/>
          <w:sz w:val="28"/>
          <w:szCs w:val="28"/>
        </w:rPr>
      </w:pPr>
      <w:r>
        <w:rPr>
          <w:rFonts w:hint="eastAsia" w:ascii="黑体" w:hAnsi="黑体" w:eastAsia="黑体" w:cs="黑体"/>
          <w:sz w:val="28"/>
          <w:szCs w:val="28"/>
        </w:rPr>
        <w:t>供      应    商：</w:t>
      </w:r>
    </w:p>
    <w:p w14:paraId="4DAF9995">
      <w:pPr>
        <w:pStyle w:val="84"/>
        <w:spacing w:beforeLines="0" w:afterLines="0"/>
        <w:ind w:left="0" w:firstLine="560" w:firstLineChars="200"/>
        <w:rPr>
          <w:rFonts w:ascii="黑体" w:hAnsi="黑体" w:eastAsia="黑体" w:cs="黑体"/>
          <w:sz w:val="28"/>
          <w:szCs w:val="28"/>
        </w:rPr>
      </w:pPr>
      <w:r>
        <w:rPr>
          <w:rFonts w:hint="eastAsia" w:ascii="黑体" w:hAnsi="黑体" w:eastAsia="黑体" w:cs="黑体"/>
          <w:sz w:val="28"/>
          <w:szCs w:val="28"/>
        </w:rPr>
        <w:t>合  同  签 订 地：</w:t>
      </w:r>
    </w:p>
    <w:p w14:paraId="64A3CB82">
      <w:pPr>
        <w:pStyle w:val="84"/>
        <w:spacing w:beforeLines="0" w:afterLines="0"/>
        <w:ind w:left="0" w:firstLine="560" w:firstLineChars="200"/>
        <w:rPr>
          <w:rFonts w:ascii="黑体" w:hAnsi="黑体" w:eastAsia="黑体" w:cs="黑体"/>
          <w:sz w:val="30"/>
          <w:szCs w:val="30"/>
        </w:rPr>
      </w:pPr>
      <w:r>
        <w:rPr>
          <w:rFonts w:hint="eastAsia" w:ascii="黑体" w:hAnsi="黑体" w:eastAsia="黑体" w:cs="黑体"/>
          <w:sz w:val="28"/>
          <w:szCs w:val="28"/>
        </w:rPr>
        <w:t>合 同 签订 时 间：</w:t>
      </w:r>
    </w:p>
    <w:p w14:paraId="7AC32705">
      <w:pPr>
        <w:pStyle w:val="84"/>
        <w:spacing w:beforeLines="0" w:afterLines="0"/>
        <w:ind w:left="0" w:firstLine="600" w:firstLineChars="200"/>
        <w:rPr>
          <w:rFonts w:ascii="黑体" w:hAnsi="黑体" w:eastAsia="黑体" w:cs="黑体"/>
          <w:sz w:val="30"/>
          <w:szCs w:val="30"/>
        </w:rPr>
      </w:pPr>
    </w:p>
    <w:p w14:paraId="2BBCE121">
      <w:pPr>
        <w:pStyle w:val="84"/>
        <w:spacing w:beforeLines="0" w:afterLines="0"/>
        <w:ind w:left="0" w:firstLine="600" w:firstLineChars="200"/>
        <w:rPr>
          <w:rFonts w:ascii="黑体" w:hAnsi="黑体" w:eastAsia="黑体" w:cs="黑体"/>
          <w:sz w:val="30"/>
          <w:szCs w:val="30"/>
        </w:rPr>
      </w:pPr>
    </w:p>
    <w:p w14:paraId="081581A3">
      <w:pPr>
        <w:pStyle w:val="84"/>
        <w:spacing w:beforeLines="0" w:afterLines="0"/>
        <w:ind w:left="0" w:firstLine="600" w:firstLineChars="200"/>
        <w:rPr>
          <w:rFonts w:ascii="黑体" w:hAnsi="黑体" w:eastAsia="黑体" w:cs="黑体"/>
          <w:sz w:val="30"/>
          <w:szCs w:val="30"/>
        </w:rPr>
      </w:pPr>
    </w:p>
    <w:p w14:paraId="3C1B0B1A">
      <w:pPr>
        <w:pStyle w:val="84"/>
        <w:spacing w:beforeLines="0" w:afterLines="0"/>
        <w:ind w:left="0" w:firstLine="600" w:firstLineChars="200"/>
        <w:rPr>
          <w:rFonts w:ascii="黑体" w:hAnsi="黑体" w:eastAsia="黑体" w:cs="黑体"/>
          <w:sz w:val="30"/>
          <w:szCs w:val="30"/>
        </w:rPr>
      </w:pPr>
    </w:p>
    <w:p w14:paraId="7485C9D2">
      <w:pPr>
        <w:pStyle w:val="84"/>
        <w:spacing w:beforeLines="0" w:afterLines="0"/>
        <w:ind w:left="0" w:firstLine="600" w:firstLineChars="200"/>
        <w:rPr>
          <w:rFonts w:ascii="黑体" w:hAnsi="黑体" w:eastAsia="黑体" w:cs="黑体"/>
          <w:sz w:val="30"/>
          <w:szCs w:val="30"/>
        </w:rPr>
      </w:pPr>
    </w:p>
    <w:p w14:paraId="57863A40">
      <w:pPr>
        <w:pStyle w:val="84"/>
        <w:spacing w:beforeLines="0" w:afterLines="0"/>
        <w:ind w:left="0"/>
        <w:rPr>
          <w:sz w:val="30"/>
          <w:szCs w:val="30"/>
        </w:rPr>
      </w:pPr>
    </w:p>
    <w:p w14:paraId="5375961F">
      <w:pPr>
        <w:pStyle w:val="84"/>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14:paraId="610CFA2D">
      <w:pPr>
        <w:pStyle w:val="84"/>
        <w:spacing w:beforeLines="0" w:afterLines="0" w:line="440" w:lineRule="exact"/>
        <w:ind w:left="0" w:firstLine="420" w:firstLineChars="200"/>
        <w:rPr>
          <w:szCs w:val="21"/>
        </w:rPr>
      </w:pPr>
      <w:r>
        <w:rPr>
          <w:rFonts w:hint="eastAsia"/>
          <w:szCs w:val="21"/>
        </w:rPr>
        <w:t>一、采购人在签订合同时应提供的资料：</w:t>
      </w:r>
    </w:p>
    <w:p w14:paraId="49E68529">
      <w:pPr>
        <w:pStyle w:val="84"/>
        <w:spacing w:beforeLines="0" w:afterLines="0" w:line="440" w:lineRule="exact"/>
        <w:ind w:left="0" w:firstLine="420" w:firstLineChars="200"/>
        <w:rPr>
          <w:szCs w:val="21"/>
        </w:rPr>
      </w:pPr>
      <w:r>
        <w:rPr>
          <w:rFonts w:hint="eastAsia"/>
          <w:szCs w:val="21"/>
        </w:rPr>
        <w:t>1、该政府采购项目的招标采购文件（以网上发布内容为准）；</w:t>
      </w:r>
    </w:p>
    <w:p w14:paraId="2B8F568E">
      <w:pPr>
        <w:pStyle w:val="84"/>
        <w:spacing w:beforeLines="0" w:afterLines="0" w:line="440" w:lineRule="exact"/>
        <w:ind w:left="0" w:firstLine="420" w:firstLineChars="200"/>
        <w:rPr>
          <w:szCs w:val="21"/>
        </w:rPr>
      </w:pPr>
      <w:r>
        <w:rPr>
          <w:rFonts w:hint="eastAsia"/>
          <w:szCs w:val="21"/>
        </w:rPr>
        <w:t>2、该政府采购项目招标文件的澄清和修改内容（公告内容）；</w:t>
      </w:r>
    </w:p>
    <w:p w14:paraId="34F84533">
      <w:pPr>
        <w:pStyle w:val="84"/>
        <w:spacing w:beforeLines="0" w:afterLines="0" w:line="440" w:lineRule="exact"/>
        <w:ind w:left="0" w:firstLine="420" w:firstLineChars="200"/>
        <w:rPr>
          <w:szCs w:val="21"/>
        </w:rPr>
      </w:pPr>
      <w:r>
        <w:rPr>
          <w:rFonts w:hint="eastAsia"/>
          <w:szCs w:val="21"/>
        </w:rPr>
        <w:t>3、该政府采购项目评审报告；</w:t>
      </w:r>
    </w:p>
    <w:p w14:paraId="33839789">
      <w:pPr>
        <w:pStyle w:val="84"/>
        <w:spacing w:beforeLines="0" w:afterLines="0" w:line="440" w:lineRule="exact"/>
        <w:ind w:left="0" w:firstLine="420" w:firstLineChars="200"/>
        <w:rPr>
          <w:szCs w:val="21"/>
        </w:rPr>
      </w:pPr>
      <w:r>
        <w:rPr>
          <w:rFonts w:hint="eastAsia"/>
          <w:szCs w:val="21"/>
        </w:rPr>
        <w:t>4、采购单位法人授权委托书（法人到场并签字的除外）；</w:t>
      </w:r>
    </w:p>
    <w:p w14:paraId="5A592CB9">
      <w:pPr>
        <w:pStyle w:val="84"/>
        <w:spacing w:beforeLines="0" w:afterLines="0" w:line="440" w:lineRule="exact"/>
        <w:ind w:left="0" w:firstLine="420" w:firstLineChars="200"/>
        <w:rPr>
          <w:szCs w:val="21"/>
        </w:rPr>
      </w:pPr>
      <w:r>
        <w:rPr>
          <w:rFonts w:hint="eastAsia"/>
          <w:szCs w:val="21"/>
        </w:rPr>
        <w:t>5、采购单位被授权人身份证件（法人到场并签字的除外）；</w:t>
      </w:r>
    </w:p>
    <w:p w14:paraId="2A1599C3">
      <w:pPr>
        <w:pStyle w:val="84"/>
        <w:spacing w:beforeLines="0" w:afterLines="0" w:line="440" w:lineRule="exact"/>
        <w:ind w:left="0" w:firstLine="420" w:firstLineChars="200"/>
        <w:rPr>
          <w:szCs w:val="21"/>
        </w:rPr>
      </w:pPr>
      <w:r>
        <w:rPr>
          <w:rFonts w:hint="eastAsia"/>
          <w:szCs w:val="21"/>
        </w:rPr>
        <w:t>6、采购人和中标供应商（或服务商，下同）约定的其它内容（不得超出招标采购文件实质性内容）。</w:t>
      </w:r>
    </w:p>
    <w:p w14:paraId="19B89E8A">
      <w:pPr>
        <w:pStyle w:val="84"/>
        <w:spacing w:beforeLines="0" w:afterLines="0" w:line="440" w:lineRule="exact"/>
        <w:ind w:left="0" w:firstLine="420" w:firstLineChars="200"/>
        <w:rPr>
          <w:szCs w:val="21"/>
        </w:rPr>
      </w:pPr>
      <w:r>
        <w:rPr>
          <w:rFonts w:hint="eastAsia"/>
          <w:szCs w:val="21"/>
        </w:rPr>
        <w:t>二、供应商在签订合同时应提供的资料：</w:t>
      </w:r>
    </w:p>
    <w:p w14:paraId="5AA6DFA9">
      <w:pPr>
        <w:pStyle w:val="84"/>
        <w:spacing w:beforeLines="0" w:afterLines="0" w:line="440" w:lineRule="exact"/>
        <w:ind w:left="0" w:firstLine="420" w:firstLineChars="200"/>
        <w:rPr>
          <w:szCs w:val="21"/>
        </w:rPr>
      </w:pPr>
      <w:r>
        <w:rPr>
          <w:rFonts w:hint="eastAsia"/>
          <w:szCs w:val="21"/>
        </w:rPr>
        <w:t>1、该政府采购项目的投标文件（纸质或DPF格式的电子投标文件）；</w:t>
      </w:r>
    </w:p>
    <w:p w14:paraId="4EDF33D4">
      <w:pPr>
        <w:pStyle w:val="84"/>
        <w:spacing w:beforeLines="0" w:afterLines="0" w:line="440" w:lineRule="exact"/>
        <w:ind w:left="0" w:firstLine="420" w:firstLineChars="200"/>
        <w:rPr>
          <w:szCs w:val="21"/>
        </w:rPr>
      </w:pPr>
      <w:r>
        <w:rPr>
          <w:rFonts w:hint="eastAsia"/>
          <w:szCs w:val="21"/>
        </w:rPr>
        <w:t>2、针对该项目评审时评审委员会提出的质询答复（纸质并签章）；</w:t>
      </w:r>
    </w:p>
    <w:p w14:paraId="63D43942">
      <w:pPr>
        <w:pStyle w:val="84"/>
        <w:spacing w:beforeLines="0" w:afterLines="0" w:line="440" w:lineRule="exact"/>
        <w:ind w:left="0" w:firstLine="420" w:firstLineChars="200"/>
        <w:rPr>
          <w:szCs w:val="21"/>
        </w:rPr>
      </w:pPr>
      <w:r>
        <w:rPr>
          <w:rFonts w:hint="eastAsia"/>
          <w:szCs w:val="21"/>
        </w:rPr>
        <w:t>3、该政府采购项目中标通知书；</w:t>
      </w:r>
    </w:p>
    <w:p w14:paraId="5FA592BC">
      <w:pPr>
        <w:pStyle w:val="84"/>
        <w:spacing w:beforeLines="0" w:afterLines="0" w:line="440" w:lineRule="exact"/>
        <w:ind w:left="0" w:firstLine="420" w:firstLineChars="200"/>
        <w:rPr>
          <w:szCs w:val="21"/>
        </w:rPr>
      </w:pPr>
      <w:r>
        <w:rPr>
          <w:rFonts w:hint="eastAsia"/>
          <w:szCs w:val="21"/>
        </w:rPr>
        <w:t>4、供应商法人授权委托书（法人到场并签字的除外）；</w:t>
      </w:r>
    </w:p>
    <w:p w14:paraId="6DFB1681">
      <w:pPr>
        <w:pStyle w:val="84"/>
        <w:spacing w:beforeLines="0" w:afterLines="0" w:line="440" w:lineRule="exact"/>
        <w:ind w:left="0" w:firstLine="420" w:firstLineChars="200"/>
        <w:rPr>
          <w:szCs w:val="21"/>
        </w:rPr>
      </w:pPr>
      <w:r>
        <w:rPr>
          <w:rFonts w:hint="eastAsia"/>
          <w:szCs w:val="21"/>
        </w:rPr>
        <w:t>5、供应商被授权人身份证件（法人到场并签字的除外）；</w:t>
      </w:r>
    </w:p>
    <w:p w14:paraId="549B3565">
      <w:pPr>
        <w:pStyle w:val="84"/>
        <w:spacing w:beforeLines="0" w:afterLines="0" w:line="440" w:lineRule="exact"/>
        <w:ind w:left="0" w:firstLine="420" w:firstLineChars="200"/>
        <w:rPr>
          <w:szCs w:val="21"/>
        </w:rPr>
      </w:pPr>
      <w:r>
        <w:rPr>
          <w:rFonts w:hint="eastAsia"/>
          <w:szCs w:val="21"/>
        </w:rPr>
        <w:t>6、供应商和采购人约定的其它内容（不得超出招标采购文件实质性内容）。</w:t>
      </w:r>
    </w:p>
    <w:p w14:paraId="615C3822">
      <w:pPr>
        <w:pStyle w:val="84"/>
        <w:spacing w:beforeLines="0" w:afterLines="0" w:line="440" w:lineRule="exact"/>
        <w:ind w:left="0" w:firstLine="420" w:firstLineChars="200"/>
        <w:rPr>
          <w:sz w:val="30"/>
          <w:szCs w:val="30"/>
        </w:rPr>
      </w:pPr>
      <w:r>
        <w:rPr>
          <w:rFonts w:hint="eastAsia"/>
          <w:szCs w:val="21"/>
        </w:rPr>
        <w:t>三、本合同签订后二个工作日内有采购人在“周口市政府采购网”上进行合同公示。</w:t>
      </w:r>
    </w:p>
    <w:p w14:paraId="29E26564">
      <w:pPr>
        <w:pStyle w:val="84"/>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14:paraId="6D587C86">
      <w:pPr>
        <w:pStyle w:val="84"/>
        <w:spacing w:beforeLines="0" w:afterLines="0" w:line="440" w:lineRule="exact"/>
        <w:ind w:left="0" w:firstLine="420" w:firstLineChars="200"/>
        <w:rPr>
          <w:szCs w:val="27"/>
        </w:rPr>
      </w:pPr>
      <w:r>
        <w:rPr>
          <w:rFonts w:hint="eastAsia" w:ascii="宋体"/>
          <w:szCs w:val="21"/>
        </w:rPr>
        <w:t>1、供应商不得擅自变更合同标的服务内容；</w:t>
      </w:r>
    </w:p>
    <w:p w14:paraId="76AE20A7">
      <w:pPr>
        <w:pStyle w:val="84"/>
        <w:spacing w:beforeLines="0" w:afterLines="0" w:line="440" w:lineRule="exact"/>
        <w:ind w:left="0" w:firstLine="420" w:firstLineChars="200"/>
        <w:rPr>
          <w:rFonts w:ascii="宋体"/>
          <w:szCs w:val="21"/>
        </w:rPr>
      </w:pPr>
      <w:r>
        <w:rPr>
          <w:rFonts w:hint="eastAsia" w:ascii="宋体"/>
          <w:szCs w:val="21"/>
        </w:rPr>
        <w:t>2、不得以次充优，随意降低服务标准和水平；</w:t>
      </w:r>
    </w:p>
    <w:p w14:paraId="1127B02A">
      <w:pPr>
        <w:pStyle w:val="84"/>
        <w:spacing w:beforeLines="0" w:afterLines="0" w:line="440" w:lineRule="exact"/>
        <w:ind w:left="0" w:firstLine="420" w:firstLineChars="200"/>
        <w:rPr>
          <w:rFonts w:ascii="宋体"/>
          <w:szCs w:val="21"/>
        </w:rPr>
      </w:pPr>
      <w:r>
        <w:rPr>
          <w:rFonts w:hint="eastAsia" w:ascii="宋体"/>
          <w:szCs w:val="21"/>
        </w:rPr>
        <w:t>3、对因客观上采购人采购需求发生变化造成的，应提供采、供双方的纸质备忘录材料；</w:t>
      </w:r>
    </w:p>
    <w:p w14:paraId="3A9DFAB9">
      <w:pPr>
        <w:pStyle w:val="84"/>
        <w:spacing w:beforeLines="0" w:afterLines="0" w:line="440" w:lineRule="exact"/>
        <w:ind w:left="0" w:firstLine="420" w:firstLineChars="200"/>
        <w:rPr>
          <w:szCs w:val="21"/>
        </w:rPr>
      </w:pPr>
      <w:r>
        <w:rPr>
          <w:rFonts w:hint="eastAsia"/>
          <w:szCs w:val="21"/>
        </w:rPr>
        <w:t>4、在满足验收条件5个工作日内通知采购人组织验收；</w:t>
      </w:r>
    </w:p>
    <w:p w14:paraId="59A85F46">
      <w:pPr>
        <w:pStyle w:val="84"/>
        <w:spacing w:beforeLines="0" w:afterLines="0" w:line="440" w:lineRule="exact"/>
        <w:ind w:left="0" w:firstLine="420" w:firstLineChars="200"/>
        <w:rPr>
          <w:rFonts w:ascii="宋体"/>
          <w:szCs w:val="21"/>
        </w:rPr>
      </w:pPr>
      <w:r>
        <w:rPr>
          <w:rFonts w:hint="eastAsia"/>
          <w:szCs w:val="21"/>
        </w:rPr>
        <w:t>5、</w:t>
      </w:r>
      <w:r>
        <w:rPr>
          <w:rFonts w:hint="eastAsia" w:ascii="宋体"/>
          <w:szCs w:val="21"/>
        </w:rPr>
        <w:t>供应商应提供需验收服务的清单、标准、达到的水平等量化资料；</w:t>
      </w:r>
    </w:p>
    <w:p w14:paraId="2B5BF8FE">
      <w:pPr>
        <w:pStyle w:val="84"/>
        <w:spacing w:beforeLines="0" w:afterLines="0" w:line="440" w:lineRule="exact"/>
        <w:ind w:left="0" w:firstLine="420" w:firstLineChars="200"/>
        <w:rPr>
          <w:rFonts w:ascii="宋体"/>
          <w:szCs w:val="21"/>
        </w:rPr>
      </w:pPr>
      <w:r>
        <w:rPr>
          <w:rFonts w:hint="eastAsia" w:ascii="宋体"/>
          <w:szCs w:val="21"/>
        </w:rPr>
        <w:t>6、采、供双方约定的验收机构及相关人员组成情况。</w:t>
      </w:r>
    </w:p>
    <w:p w14:paraId="026BE5B8">
      <w:pPr>
        <w:pStyle w:val="84"/>
        <w:spacing w:beforeLines="0" w:afterLines="0" w:line="440" w:lineRule="exact"/>
        <w:ind w:left="0" w:firstLine="420" w:firstLineChars="200"/>
        <w:rPr>
          <w:szCs w:val="21"/>
        </w:rPr>
      </w:pPr>
      <w:r>
        <w:rPr>
          <w:rFonts w:hint="eastAsia" w:ascii="宋体"/>
          <w:szCs w:val="21"/>
        </w:rPr>
        <w:t>7、督促采购人在项目验收结束并达到相关要求后一个工作日内，在</w:t>
      </w:r>
      <w:r>
        <w:rPr>
          <w:rFonts w:hint="eastAsia"/>
          <w:szCs w:val="21"/>
        </w:rPr>
        <w:t>“周口市政府采购网”上进行“履约验收”公示。</w:t>
      </w:r>
    </w:p>
    <w:p w14:paraId="0058753A">
      <w:pPr>
        <w:pStyle w:val="84"/>
        <w:spacing w:beforeLines="0" w:afterLines="0" w:line="440" w:lineRule="exact"/>
        <w:ind w:left="0" w:firstLine="420" w:firstLineChars="200"/>
        <w:rPr>
          <w:szCs w:val="21"/>
        </w:rPr>
      </w:pPr>
    </w:p>
    <w:p w14:paraId="5C95DA15">
      <w:pPr>
        <w:pStyle w:val="84"/>
        <w:spacing w:beforeLines="0" w:afterLines="0" w:line="60" w:lineRule="auto"/>
        <w:ind w:left="0" w:firstLine="420" w:firstLineChars="200"/>
        <w:rPr>
          <w:szCs w:val="21"/>
        </w:rPr>
      </w:pPr>
    </w:p>
    <w:p w14:paraId="4572E160">
      <w:pPr>
        <w:bidi w:val="0"/>
        <w:rPr>
          <w:rFonts w:hint="eastAsia"/>
        </w:rPr>
      </w:pPr>
      <w:bookmarkStart w:id="41" w:name="_Toc48834555"/>
    </w:p>
    <w:p w14:paraId="0122CB4C">
      <w:pPr>
        <w:bidi w:val="0"/>
        <w:rPr>
          <w:rFonts w:hint="eastAsia"/>
        </w:rPr>
      </w:pPr>
    </w:p>
    <w:p w14:paraId="2F0823FE">
      <w:pPr>
        <w:rPr>
          <w:rFonts w:hint="eastAsia" w:ascii="方正小标宋简体" w:hAnsi="宋体" w:eastAsia="方正小标宋简体"/>
          <w:sz w:val="36"/>
          <w:szCs w:val="36"/>
        </w:rPr>
      </w:pPr>
      <w:r>
        <w:rPr>
          <w:rFonts w:hint="eastAsia" w:ascii="方正小标宋简体" w:hAnsi="宋体" w:eastAsia="方正小标宋简体"/>
          <w:sz w:val="36"/>
          <w:szCs w:val="36"/>
        </w:rPr>
        <w:br w:type="page"/>
      </w:r>
    </w:p>
    <w:p w14:paraId="7BDC4850">
      <w:pPr>
        <w:pStyle w:val="3"/>
        <w:spacing w:line="360" w:lineRule="auto"/>
        <w:rPr>
          <w:rFonts w:ascii="方正小标宋简体" w:hAnsi="宋体" w:eastAsia="方正小标宋简体"/>
          <w:sz w:val="36"/>
          <w:szCs w:val="36"/>
        </w:rPr>
      </w:pPr>
      <w:r>
        <w:rPr>
          <w:rFonts w:hint="eastAsia" w:ascii="方正小标宋简体" w:hAnsi="宋体" w:eastAsia="方正小标宋简体"/>
          <w:sz w:val="36"/>
          <w:szCs w:val="36"/>
        </w:rPr>
        <w:t>合同</w:t>
      </w:r>
      <w:bookmarkEnd w:id="41"/>
      <w:r>
        <w:rPr>
          <w:rFonts w:hint="eastAsia" w:ascii="方正小标宋简体" w:hAnsi="宋体" w:eastAsia="方正小标宋简体"/>
          <w:sz w:val="36"/>
          <w:szCs w:val="36"/>
        </w:rPr>
        <w:t>内容</w:t>
      </w:r>
    </w:p>
    <w:p w14:paraId="4CCF1C33">
      <w:pPr>
        <w:ind w:firstLine="420" w:firstLineChars="200"/>
        <w:rPr>
          <w:rFonts w:eastAsia="黑体"/>
        </w:rPr>
      </w:pPr>
    </w:p>
    <w:p w14:paraId="4079A32C">
      <w:pPr>
        <w:spacing w:line="460" w:lineRule="exact"/>
        <w:jc w:val="center"/>
        <w:rPr>
          <w:rFonts w:ascii="黑体" w:hAnsi="黑体" w:eastAsia="黑体"/>
          <w:sz w:val="32"/>
          <w:szCs w:val="32"/>
        </w:rPr>
      </w:pPr>
      <w:bookmarkStart w:id="42" w:name="_Toc427566452"/>
      <w:bookmarkStart w:id="43" w:name="_Toc428024701"/>
      <w:bookmarkStart w:id="44" w:name="_Toc351203494"/>
      <w:r>
        <w:rPr>
          <w:rFonts w:hint="eastAsia" w:ascii="黑体" w:hAnsi="黑体" w:eastAsia="黑体"/>
          <w:sz w:val="32"/>
          <w:szCs w:val="32"/>
        </w:rPr>
        <w:t>第一部分协议书</w:t>
      </w:r>
    </w:p>
    <w:p w14:paraId="5FDD012C">
      <w:pPr>
        <w:spacing w:line="460" w:lineRule="exact"/>
        <w:ind w:firstLine="420" w:firstLineChars="200"/>
      </w:pPr>
      <w:r>
        <w:rPr>
          <w:rFonts w:hint="eastAsia"/>
        </w:rPr>
        <w:t>发包人（全称）：</w:t>
      </w:r>
    </w:p>
    <w:p w14:paraId="3C82EBF9">
      <w:pPr>
        <w:spacing w:line="460" w:lineRule="exact"/>
        <w:ind w:firstLine="420" w:firstLineChars="200"/>
      </w:pPr>
      <w:r>
        <w:rPr>
          <w:rFonts w:hint="eastAsia"/>
        </w:rPr>
        <w:t>承包人（全称）：</w:t>
      </w:r>
    </w:p>
    <w:p w14:paraId="05A37405">
      <w:pPr>
        <w:spacing w:line="460" w:lineRule="exact"/>
        <w:ind w:firstLine="420" w:firstLineChars="200"/>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6AA69F02">
      <w:pPr>
        <w:ind w:firstLine="422" w:firstLineChars="200"/>
        <w:rPr>
          <w:b/>
        </w:rPr>
      </w:pPr>
      <w:r>
        <w:rPr>
          <w:rFonts w:hint="eastAsia"/>
          <w:b/>
        </w:rPr>
        <w:t>一、工程概况</w:t>
      </w:r>
    </w:p>
    <w:p w14:paraId="152EFC9A">
      <w:pPr>
        <w:spacing w:line="460" w:lineRule="exact"/>
        <w:ind w:firstLine="420" w:firstLineChars="200"/>
      </w:pPr>
      <w:r>
        <w:rPr>
          <w:rFonts w:hint="eastAsia"/>
        </w:rPr>
        <w:t>工程名称：</w:t>
      </w:r>
    </w:p>
    <w:p w14:paraId="469D5080">
      <w:pPr>
        <w:ind w:firstLine="420" w:firstLineChars="200"/>
        <w:rPr>
          <w:rFonts w:ascii="仿宋_GB2312" w:hAnsi="黑体" w:eastAsia="仿宋_GB2312"/>
        </w:rPr>
      </w:pPr>
      <w:r>
        <w:rPr>
          <w:rFonts w:hint="eastAsia"/>
        </w:rPr>
        <w:t>工程地点：</w:t>
      </w:r>
    </w:p>
    <w:p w14:paraId="1C260CF4">
      <w:pPr>
        <w:spacing w:line="460" w:lineRule="exact"/>
        <w:ind w:firstLine="420" w:firstLineChars="200"/>
      </w:pPr>
      <w:r>
        <w:rPr>
          <w:rFonts w:hint="eastAsia"/>
        </w:rPr>
        <w:t>工程内容：</w:t>
      </w:r>
    </w:p>
    <w:p w14:paraId="7ACBA6EE">
      <w:pPr>
        <w:spacing w:line="460" w:lineRule="exact"/>
        <w:ind w:firstLine="420" w:firstLineChars="200"/>
      </w:pPr>
      <w:r>
        <w:rPr>
          <w:rFonts w:hint="eastAsia"/>
        </w:rPr>
        <w:t>工程立项批准文号：</w:t>
      </w:r>
    </w:p>
    <w:p w14:paraId="71D004CD">
      <w:pPr>
        <w:spacing w:line="460" w:lineRule="exact"/>
        <w:ind w:firstLine="420" w:firstLineChars="200"/>
      </w:pPr>
      <w:r>
        <w:rPr>
          <w:rFonts w:hint="eastAsia"/>
        </w:rPr>
        <w:t>资金来源：</w:t>
      </w:r>
    </w:p>
    <w:p w14:paraId="54550E8E">
      <w:pPr>
        <w:ind w:firstLine="422" w:firstLineChars="200"/>
        <w:rPr>
          <w:b/>
        </w:rPr>
      </w:pPr>
      <w:r>
        <w:rPr>
          <w:rFonts w:hint="eastAsia"/>
          <w:b/>
        </w:rPr>
        <w:t>二、工程承包范围</w:t>
      </w:r>
    </w:p>
    <w:p w14:paraId="5E1C2E95">
      <w:pPr>
        <w:spacing w:line="460" w:lineRule="exact"/>
        <w:ind w:firstLine="420" w:firstLineChars="200"/>
        <w:rPr>
          <w:u w:val="single"/>
        </w:rPr>
      </w:pPr>
      <w:r>
        <w:rPr>
          <w:rFonts w:hint="eastAsia"/>
        </w:rPr>
        <w:t>承包范围：</w:t>
      </w:r>
      <w:r>
        <w:rPr>
          <w:rFonts w:hint="eastAsia"/>
          <w:u w:val="single"/>
        </w:rPr>
        <w:t>工程量清单中包含的所有内容</w:t>
      </w:r>
    </w:p>
    <w:p w14:paraId="7A33F187">
      <w:pPr>
        <w:ind w:firstLine="422" w:firstLineChars="200"/>
        <w:rPr>
          <w:b/>
        </w:rPr>
      </w:pPr>
      <w:r>
        <w:rPr>
          <w:rFonts w:hint="eastAsia"/>
          <w:b/>
        </w:rPr>
        <w:t>三、合同工期</w:t>
      </w:r>
    </w:p>
    <w:p w14:paraId="35C5BB5C">
      <w:pPr>
        <w:spacing w:line="460" w:lineRule="exact"/>
        <w:ind w:firstLine="420" w:firstLineChars="200"/>
      </w:pPr>
      <w:r>
        <w:rPr>
          <w:rFonts w:hint="eastAsia"/>
        </w:rPr>
        <w:t>开工日期：年月日</w:t>
      </w:r>
    </w:p>
    <w:p w14:paraId="7DB180E0">
      <w:pPr>
        <w:spacing w:line="460" w:lineRule="exact"/>
        <w:ind w:firstLine="420" w:firstLineChars="200"/>
      </w:pPr>
      <w:r>
        <w:rPr>
          <w:rFonts w:hint="eastAsia"/>
        </w:rPr>
        <w:t>竣工日期：年月日</w:t>
      </w:r>
    </w:p>
    <w:p w14:paraId="1DAA0405">
      <w:pPr>
        <w:spacing w:line="460" w:lineRule="exact"/>
        <w:ind w:firstLine="420" w:firstLineChars="200"/>
      </w:pPr>
      <w:r>
        <w:rPr>
          <w:rFonts w:hint="eastAsia"/>
        </w:rPr>
        <w:t>合同工期总日历天数：</w:t>
      </w:r>
      <w:r>
        <w:rPr>
          <w:rFonts w:hint="eastAsia"/>
          <w:u w:val="single"/>
        </w:rPr>
        <w:t>日历</w:t>
      </w:r>
      <w:r>
        <w:rPr>
          <w:rFonts w:hint="eastAsia"/>
        </w:rPr>
        <w:t>天（有效工期）</w:t>
      </w:r>
    </w:p>
    <w:p w14:paraId="1E68E3FF">
      <w:pPr>
        <w:ind w:firstLine="422" w:firstLineChars="200"/>
        <w:rPr>
          <w:b/>
        </w:rPr>
      </w:pPr>
      <w:r>
        <w:rPr>
          <w:rFonts w:hint="eastAsia"/>
          <w:b/>
        </w:rPr>
        <w:t>四、质量标准</w:t>
      </w:r>
    </w:p>
    <w:p w14:paraId="38FF7F9C">
      <w:pPr>
        <w:spacing w:line="460" w:lineRule="exact"/>
        <w:ind w:firstLine="420" w:firstLineChars="200"/>
      </w:pPr>
      <w:r>
        <w:rPr>
          <w:rFonts w:hint="eastAsia"/>
        </w:rPr>
        <w:t>工程质量标准：</w:t>
      </w:r>
      <w:r>
        <w:rPr>
          <w:rFonts w:hint="eastAsia"/>
          <w:u w:val="single"/>
        </w:rPr>
        <w:t>合格</w:t>
      </w:r>
    </w:p>
    <w:p w14:paraId="3CCF5292">
      <w:pPr>
        <w:ind w:firstLine="422" w:firstLineChars="200"/>
        <w:rPr>
          <w:b/>
        </w:rPr>
      </w:pPr>
      <w:r>
        <w:rPr>
          <w:rFonts w:hint="eastAsia"/>
          <w:b/>
        </w:rPr>
        <w:t>五、合同价款</w:t>
      </w:r>
    </w:p>
    <w:p w14:paraId="789F8F24">
      <w:pPr>
        <w:spacing w:line="460" w:lineRule="exact"/>
        <w:ind w:firstLine="420" w:firstLineChars="200"/>
        <w:rPr>
          <w:u w:val="single"/>
        </w:rPr>
      </w:pPr>
      <w:r>
        <w:rPr>
          <w:rFonts w:hint="eastAsia"/>
        </w:rPr>
        <w:t xml:space="preserve">金额（大写）：(人民币)  </w:t>
      </w:r>
    </w:p>
    <w:p w14:paraId="1C434BB2">
      <w:pPr>
        <w:spacing w:line="460" w:lineRule="exact"/>
        <w:ind w:firstLine="420" w:firstLineChars="200"/>
      </w:pPr>
      <w:r>
        <w:rPr>
          <w:rFonts w:hint="eastAsia" w:ascii="宋体" w:hAnsi="宋体"/>
        </w:rPr>
        <w:t xml:space="preserve"> ￥：</w:t>
      </w:r>
      <w:r>
        <w:rPr>
          <w:rFonts w:hint="eastAsia"/>
        </w:rPr>
        <w:t xml:space="preserve">元(人民币)  </w:t>
      </w:r>
    </w:p>
    <w:p w14:paraId="5CBBA9A1">
      <w:pPr>
        <w:ind w:firstLine="422" w:firstLineChars="200"/>
        <w:rPr>
          <w:b/>
        </w:rPr>
      </w:pPr>
      <w:r>
        <w:rPr>
          <w:rFonts w:hint="eastAsia"/>
          <w:b/>
        </w:rPr>
        <w:t>六、组成合同的文件</w:t>
      </w:r>
    </w:p>
    <w:p w14:paraId="266767A5">
      <w:pPr>
        <w:spacing w:line="460" w:lineRule="exact"/>
        <w:ind w:firstLine="420" w:firstLineChars="200"/>
        <w:rPr>
          <w:rFonts w:ascii="宋体" w:hAnsi="宋体"/>
        </w:rPr>
      </w:pPr>
      <w:r>
        <w:rPr>
          <w:rFonts w:hint="eastAsia" w:ascii="宋体" w:hAnsi="宋体"/>
        </w:rPr>
        <w:t>组成本合同的文件包括：</w:t>
      </w:r>
    </w:p>
    <w:p w14:paraId="67FFFCD5">
      <w:pPr>
        <w:spacing w:line="460" w:lineRule="exact"/>
        <w:ind w:firstLine="420" w:firstLineChars="200"/>
        <w:rPr>
          <w:rFonts w:ascii="宋体" w:hAnsi="宋体"/>
        </w:rPr>
      </w:pPr>
      <w:r>
        <w:rPr>
          <w:rFonts w:hint="eastAsia" w:ascii="宋体" w:hAnsi="宋体"/>
        </w:rPr>
        <w:t>1.本合同协议书</w:t>
      </w:r>
    </w:p>
    <w:p w14:paraId="629353B0">
      <w:pPr>
        <w:spacing w:line="460" w:lineRule="exact"/>
        <w:ind w:firstLine="420" w:firstLineChars="200"/>
      </w:pPr>
      <w:r>
        <w:rPr>
          <w:rFonts w:hint="eastAsia"/>
        </w:rPr>
        <w:t>2</w:t>
      </w:r>
      <w:r>
        <w:rPr>
          <w:rFonts w:hint="eastAsia" w:ascii="宋体" w:hAnsi="宋体"/>
        </w:rPr>
        <w:t>.</w:t>
      </w:r>
      <w:r>
        <w:rPr>
          <w:rFonts w:hint="eastAsia"/>
        </w:rPr>
        <w:t>中标通知书</w:t>
      </w:r>
    </w:p>
    <w:p w14:paraId="48FE7EBF">
      <w:pPr>
        <w:spacing w:line="460" w:lineRule="exact"/>
        <w:ind w:firstLine="420" w:firstLineChars="200"/>
      </w:pPr>
      <w:r>
        <w:rPr>
          <w:rFonts w:hint="eastAsia"/>
        </w:rPr>
        <w:t>3</w:t>
      </w:r>
      <w:r>
        <w:rPr>
          <w:rFonts w:hint="eastAsia" w:ascii="宋体" w:hAnsi="宋体"/>
        </w:rPr>
        <w:t>.</w:t>
      </w:r>
      <w:r>
        <w:rPr>
          <w:rFonts w:hint="eastAsia"/>
        </w:rPr>
        <w:t>投标书及其附件</w:t>
      </w:r>
    </w:p>
    <w:p w14:paraId="6651503C">
      <w:pPr>
        <w:spacing w:line="460" w:lineRule="exact"/>
        <w:ind w:firstLine="420" w:firstLineChars="200"/>
      </w:pPr>
      <w:r>
        <w:rPr>
          <w:rFonts w:hint="eastAsia"/>
        </w:rPr>
        <w:t>4</w:t>
      </w:r>
      <w:r>
        <w:rPr>
          <w:rFonts w:hint="eastAsia" w:ascii="宋体" w:hAnsi="宋体"/>
        </w:rPr>
        <w:t>.</w:t>
      </w:r>
      <w:r>
        <w:rPr>
          <w:rFonts w:hint="eastAsia"/>
        </w:rPr>
        <w:t>本合同专用条款</w:t>
      </w:r>
    </w:p>
    <w:p w14:paraId="587FE862">
      <w:pPr>
        <w:spacing w:line="460" w:lineRule="exact"/>
        <w:ind w:firstLine="420" w:firstLineChars="200"/>
      </w:pPr>
      <w:r>
        <w:rPr>
          <w:rFonts w:hint="eastAsia"/>
        </w:rPr>
        <w:t>5</w:t>
      </w:r>
      <w:r>
        <w:rPr>
          <w:rFonts w:hint="eastAsia" w:ascii="宋体" w:hAnsi="宋体"/>
        </w:rPr>
        <w:t>.</w:t>
      </w:r>
      <w:r>
        <w:rPr>
          <w:rFonts w:hint="eastAsia"/>
        </w:rPr>
        <w:t>本合同通用条款</w:t>
      </w:r>
    </w:p>
    <w:p w14:paraId="3E02E898">
      <w:pPr>
        <w:tabs>
          <w:tab w:val="left" w:pos="6345"/>
        </w:tabs>
        <w:spacing w:line="460" w:lineRule="exact"/>
        <w:ind w:firstLine="420" w:firstLineChars="200"/>
      </w:pPr>
      <w:r>
        <w:rPr>
          <w:rFonts w:hint="eastAsia"/>
        </w:rPr>
        <w:t>6</w:t>
      </w:r>
      <w:r>
        <w:rPr>
          <w:rFonts w:hint="eastAsia" w:ascii="宋体" w:hAnsi="宋体"/>
        </w:rPr>
        <w:t>.</w:t>
      </w:r>
      <w:r>
        <w:rPr>
          <w:rFonts w:hint="eastAsia"/>
        </w:rPr>
        <w:t>标准、规范及有关技术文件</w:t>
      </w:r>
      <w:r>
        <w:tab/>
      </w:r>
    </w:p>
    <w:p w14:paraId="10A1E5C4">
      <w:pPr>
        <w:spacing w:line="460" w:lineRule="exact"/>
        <w:ind w:firstLine="420" w:firstLineChars="200"/>
      </w:pPr>
      <w:r>
        <w:rPr>
          <w:rFonts w:hint="eastAsia"/>
        </w:rPr>
        <w:t>7</w:t>
      </w:r>
      <w:r>
        <w:rPr>
          <w:rFonts w:hint="eastAsia" w:ascii="宋体" w:hAnsi="宋体"/>
        </w:rPr>
        <w:t>.</w:t>
      </w:r>
      <w:r>
        <w:rPr>
          <w:rFonts w:hint="eastAsia"/>
        </w:rPr>
        <w:t>图纸（含图纸会审纪要、路灯效果图及技术参数）</w:t>
      </w:r>
    </w:p>
    <w:p w14:paraId="2DF83BD0">
      <w:pPr>
        <w:spacing w:line="460" w:lineRule="exact"/>
        <w:ind w:firstLine="420" w:firstLineChars="200"/>
      </w:pPr>
      <w:r>
        <w:rPr>
          <w:rFonts w:hint="eastAsia"/>
        </w:rPr>
        <w:t>8</w:t>
      </w:r>
      <w:r>
        <w:rPr>
          <w:rFonts w:hint="eastAsia" w:ascii="宋体" w:hAnsi="宋体"/>
        </w:rPr>
        <w:t>.</w:t>
      </w:r>
      <w:r>
        <w:rPr>
          <w:rFonts w:hint="eastAsia"/>
        </w:rPr>
        <w:t>工程量清单</w:t>
      </w:r>
    </w:p>
    <w:p w14:paraId="271B6977">
      <w:pPr>
        <w:spacing w:line="460" w:lineRule="exact"/>
        <w:ind w:firstLine="420" w:firstLineChars="200"/>
      </w:pPr>
      <w:r>
        <w:rPr>
          <w:rFonts w:hint="eastAsia"/>
        </w:rPr>
        <w:t>9</w:t>
      </w:r>
      <w:r>
        <w:rPr>
          <w:rFonts w:hint="eastAsia" w:ascii="宋体" w:hAnsi="宋体"/>
        </w:rPr>
        <w:t>.</w:t>
      </w:r>
      <w:r>
        <w:rPr>
          <w:rFonts w:hint="eastAsia"/>
        </w:rPr>
        <w:t>工程报价单或预算书</w:t>
      </w:r>
    </w:p>
    <w:p w14:paraId="61A9B7F8">
      <w:pPr>
        <w:spacing w:line="460" w:lineRule="exact"/>
        <w:ind w:firstLine="420" w:firstLineChars="200"/>
      </w:pPr>
      <w:r>
        <w:rPr>
          <w:rFonts w:hint="eastAsia"/>
        </w:rPr>
        <w:t>双方有关工程的洽商、变更等书面协议或文件视为本合同的组成部分。</w:t>
      </w:r>
    </w:p>
    <w:p w14:paraId="470398B5">
      <w:pPr>
        <w:spacing w:line="460" w:lineRule="exact"/>
        <w:ind w:firstLine="422" w:firstLineChars="200"/>
        <w:rPr>
          <w:b/>
        </w:rPr>
      </w:pPr>
      <w:r>
        <w:rPr>
          <w:rFonts w:hint="eastAsia"/>
          <w:b/>
        </w:rPr>
        <w:t>七、本协议书中有关词语含义与本合同第二部分《通用条款》中分别赋予它们的定义相同。</w:t>
      </w:r>
    </w:p>
    <w:p w14:paraId="70063C01">
      <w:pPr>
        <w:spacing w:line="460" w:lineRule="exact"/>
        <w:ind w:firstLine="422" w:firstLineChars="200"/>
        <w:rPr>
          <w:b/>
        </w:rPr>
      </w:pPr>
      <w:r>
        <w:rPr>
          <w:rFonts w:hint="eastAsia"/>
          <w:b/>
        </w:rPr>
        <w:t>八、承包人向发包人承诺按照合同约定进行施工、竣工并在质量保修期内承担工程质量保修责任。</w:t>
      </w:r>
    </w:p>
    <w:p w14:paraId="3A38F3EA">
      <w:pPr>
        <w:spacing w:line="460" w:lineRule="exact"/>
        <w:ind w:firstLine="422" w:firstLineChars="200"/>
        <w:rPr>
          <w:b/>
        </w:rPr>
      </w:pPr>
      <w:r>
        <w:rPr>
          <w:rFonts w:hint="eastAsia"/>
          <w:b/>
        </w:rPr>
        <w:t>九、发包人向承包人承诺按照合同约定的期限和支付方式支付合同价款及其他应当支付的款项。</w:t>
      </w:r>
    </w:p>
    <w:p w14:paraId="35F23418">
      <w:pPr>
        <w:spacing w:line="460" w:lineRule="exact"/>
        <w:ind w:firstLine="422" w:firstLineChars="200"/>
        <w:rPr>
          <w:b/>
        </w:rPr>
      </w:pPr>
      <w:r>
        <w:rPr>
          <w:rFonts w:hint="eastAsia"/>
          <w:b/>
        </w:rPr>
        <w:t>十、合同生效</w:t>
      </w:r>
    </w:p>
    <w:p w14:paraId="27C55FA0">
      <w:pPr>
        <w:spacing w:line="460" w:lineRule="exact"/>
        <w:ind w:firstLine="420" w:firstLineChars="200"/>
      </w:pPr>
      <w:r>
        <w:rPr>
          <w:rFonts w:hint="eastAsia"/>
        </w:rPr>
        <w:t>合同订立时间：年月日</w:t>
      </w:r>
    </w:p>
    <w:p w14:paraId="59F24DF9">
      <w:pPr>
        <w:spacing w:line="460" w:lineRule="exact"/>
        <w:ind w:firstLine="420" w:firstLineChars="200"/>
      </w:pPr>
      <w:r>
        <w:rPr>
          <w:rFonts w:hint="eastAsia"/>
        </w:rPr>
        <w:t>合同订立地点：</w:t>
      </w:r>
    </w:p>
    <w:p w14:paraId="3FA622EC">
      <w:pPr>
        <w:spacing w:line="460" w:lineRule="exact"/>
        <w:ind w:firstLine="420" w:firstLineChars="200"/>
      </w:pPr>
      <w:r>
        <w:rPr>
          <w:rFonts w:hint="eastAsia"/>
        </w:rPr>
        <w:t>本合同双方约定：</w:t>
      </w:r>
      <w:r>
        <w:rPr>
          <w:rFonts w:hint="eastAsia"/>
          <w:u w:val="single"/>
        </w:rPr>
        <w:t>双方签字盖章后生效</w:t>
      </w:r>
    </w:p>
    <w:p w14:paraId="63968CED">
      <w:pPr>
        <w:spacing w:line="460" w:lineRule="exact"/>
        <w:ind w:firstLine="420" w:firstLineChars="200"/>
      </w:pPr>
      <w:r>
        <w:rPr>
          <w:rFonts w:hint="eastAsia"/>
        </w:rPr>
        <w:t>发包人：（公章）承包人：（公章）</w:t>
      </w:r>
    </w:p>
    <w:p w14:paraId="21A94E18">
      <w:pPr>
        <w:spacing w:line="460" w:lineRule="exact"/>
        <w:ind w:firstLine="420" w:firstLineChars="200"/>
      </w:pPr>
      <w:r>
        <w:rPr>
          <w:rFonts w:hint="eastAsia"/>
        </w:rPr>
        <w:t>住所：住所：</w:t>
      </w:r>
    </w:p>
    <w:p w14:paraId="7725BB11">
      <w:pPr>
        <w:spacing w:line="460" w:lineRule="exact"/>
        <w:ind w:firstLine="420" w:firstLineChars="200"/>
      </w:pPr>
      <w:r>
        <w:rPr>
          <w:rFonts w:hint="eastAsia"/>
        </w:rPr>
        <w:t>法定代表人：法定代表人：</w:t>
      </w:r>
    </w:p>
    <w:p w14:paraId="7D867EE5">
      <w:pPr>
        <w:spacing w:line="460" w:lineRule="exact"/>
        <w:ind w:firstLine="420" w:firstLineChars="200"/>
      </w:pPr>
      <w:r>
        <w:rPr>
          <w:rFonts w:hint="eastAsia"/>
        </w:rPr>
        <w:t>委托代理人：委托代理人：</w:t>
      </w:r>
    </w:p>
    <w:p w14:paraId="2BBF23FC">
      <w:pPr>
        <w:spacing w:line="460" w:lineRule="exact"/>
        <w:ind w:firstLine="420" w:firstLineChars="200"/>
      </w:pPr>
      <w:r>
        <w:rPr>
          <w:rFonts w:hint="eastAsia"/>
        </w:rPr>
        <w:t>电话：电话：</w:t>
      </w:r>
    </w:p>
    <w:p w14:paraId="5ED439B6">
      <w:pPr>
        <w:spacing w:line="460" w:lineRule="exact"/>
        <w:ind w:firstLine="420" w:firstLineChars="200"/>
      </w:pPr>
      <w:r>
        <w:rPr>
          <w:rFonts w:hint="eastAsia"/>
        </w:rPr>
        <w:t>传真：传真：</w:t>
      </w:r>
    </w:p>
    <w:p w14:paraId="0EB6D9AE">
      <w:pPr>
        <w:spacing w:line="460" w:lineRule="exact"/>
        <w:ind w:firstLine="420" w:firstLineChars="200"/>
      </w:pPr>
      <w:r>
        <w:rPr>
          <w:rFonts w:hint="eastAsia"/>
        </w:rPr>
        <w:t>开户银行：开户银行：</w:t>
      </w:r>
    </w:p>
    <w:p w14:paraId="17C9A488">
      <w:pPr>
        <w:spacing w:line="460" w:lineRule="exact"/>
        <w:ind w:firstLine="420" w:firstLineChars="200"/>
      </w:pPr>
      <w:r>
        <w:rPr>
          <w:rFonts w:hint="eastAsia"/>
        </w:rPr>
        <w:t>账号：账号：</w:t>
      </w:r>
    </w:p>
    <w:p w14:paraId="2DB9B15A">
      <w:pPr>
        <w:spacing w:line="460" w:lineRule="exact"/>
        <w:ind w:firstLine="420" w:firstLineChars="200"/>
        <w:rPr>
          <w:rFonts w:ascii="黑体" w:eastAsia="黑体"/>
        </w:rPr>
      </w:pPr>
      <w:r>
        <w:rPr>
          <w:rFonts w:hint="eastAsia"/>
        </w:rPr>
        <w:t>邮政编码：邮政编码：</w:t>
      </w:r>
    </w:p>
    <w:p w14:paraId="65FBBDF6">
      <w:pPr>
        <w:pStyle w:val="4"/>
        <w:jc w:val="center"/>
        <w:rPr>
          <w:rFonts w:ascii="黑体" w:eastAsia="黑体"/>
        </w:rPr>
      </w:pPr>
      <w:bookmarkStart w:id="45" w:name="_Toc48834557"/>
      <w:r>
        <w:rPr>
          <w:rFonts w:hint="eastAsia" w:ascii="黑体" w:eastAsia="黑体"/>
        </w:rPr>
        <w:t>第二部分 通用合同条款</w:t>
      </w:r>
      <w:bookmarkEnd w:id="42"/>
      <w:bookmarkEnd w:id="43"/>
      <w:bookmarkEnd w:id="44"/>
      <w:bookmarkEnd w:id="45"/>
    </w:p>
    <w:p w14:paraId="05B37EEE">
      <w:pPr>
        <w:jc w:val="center"/>
        <w:rPr>
          <w:rFonts w:ascii="黑体" w:hAnsi="黑体" w:eastAsia="黑体"/>
          <w:bCs/>
          <w:sz w:val="32"/>
          <w:szCs w:val="32"/>
        </w:rPr>
      </w:pPr>
      <w:r>
        <w:rPr>
          <w:rFonts w:hint="eastAsia" w:ascii="黑体" w:hAnsi="黑体" w:eastAsia="黑体"/>
          <w:bCs/>
          <w:sz w:val="32"/>
          <w:szCs w:val="32"/>
        </w:rPr>
        <w:t>（根据国家相关示范文本）</w:t>
      </w:r>
    </w:p>
    <w:p w14:paraId="52192DE7">
      <w:pPr>
        <w:pStyle w:val="56"/>
        <w:spacing w:line="360" w:lineRule="auto"/>
        <w:ind w:firstLine="105" w:firstLineChars="50"/>
      </w:pPr>
    </w:p>
    <w:p w14:paraId="2B02CEA9">
      <w:pPr>
        <w:pStyle w:val="56"/>
        <w:spacing w:line="360" w:lineRule="auto"/>
        <w:ind w:firstLine="420" w:firstLineChars="200"/>
      </w:pPr>
      <w:r>
        <w:t>参见建设工程施工合同</w:t>
      </w:r>
    </w:p>
    <w:p w14:paraId="25BEF7C5">
      <w:pPr>
        <w:pStyle w:val="56"/>
        <w:spacing w:line="360" w:lineRule="auto"/>
        <w:ind w:firstLine="420" w:firstLineChars="200"/>
        <w:rPr>
          <w:rFonts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14:paraId="2A341A42">
      <w:pPr>
        <w:pStyle w:val="56"/>
        <w:spacing w:line="360" w:lineRule="auto"/>
        <w:ind w:firstLine="420" w:firstLineChars="200"/>
      </w:pPr>
      <w:r>
        <w:t>通用合同条款内容。</w:t>
      </w:r>
    </w:p>
    <w:p w14:paraId="2BE019B7">
      <w:pPr>
        <w:spacing w:line="360" w:lineRule="auto"/>
        <w:rPr>
          <w:rFonts w:ascii="黑体" w:eastAsia="黑体"/>
        </w:rPr>
      </w:pPr>
    </w:p>
    <w:p w14:paraId="4F473CC0">
      <w:pPr>
        <w:pStyle w:val="4"/>
        <w:jc w:val="center"/>
        <w:rPr>
          <w:rFonts w:ascii="黑体" w:hAnsi="黑体" w:eastAsia="黑体"/>
        </w:rPr>
      </w:pPr>
      <w:bookmarkStart w:id="46" w:name="_Toc48834558"/>
      <w:bookmarkStart w:id="47" w:name="_Toc427566453"/>
      <w:bookmarkStart w:id="48" w:name="_Toc428024702"/>
      <w:r>
        <w:rPr>
          <w:rFonts w:hint="eastAsia" w:ascii="黑体" w:hAnsi="黑体" w:eastAsia="黑体"/>
        </w:rPr>
        <w:t>第三部分 专用合同条款</w:t>
      </w:r>
      <w:bookmarkEnd w:id="46"/>
      <w:bookmarkEnd w:id="47"/>
      <w:bookmarkEnd w:id="48"/>
    </w:p>
    <w:p w14:paraId="7AF25F39">
      <w:pPr>
        <w:jc w:val="center"/>
        <w:rPr>
          <w:rFonts w:ascii="黑体" w:hAnsi="黑体" w:eastAsia="黑体"/>
          <w:sz w:val="32"/>
          <w:szCs w:val="32"/>
        </w:rPr>
      </w:pPr>
      <w:r>
        <w:rPr>
          <w:rFonts w:hint="eastAsia" w:ascii="黑体" w:hAnsi="黑体" w:eastAsia="黑体"/>
          <w:bCs/>
          <w:sz w:val="32"/>
          <w:szCs w:val="32"/>
        </w:rPr>
        <w:t>（根据国家相关示范文本）</w:t>
      </w:r>
    </w:p>
    <w:p w14:paraId="3F3C06DE">
      <w:pPr>
        <w:spacing w:line="460" w:lineRule="exact"/>
        <w:rPr>
          <w:b/>
          <w:bCs/>
        </w:rPr>
      </w:pPr>
    </w:p>
    <w:p w14:paraId="7CE0418B">
      <w:pPr>
        <w:spacing w:line="400" w:lineRule="exact"/>
        <w:ind w:firstLine="422" w:firstLineChars="200"/>
        <w:rPr>
          <w:b/>
        </w:rPr>
      </w:pPr>
      <w:r>
        <w:rPr>
          <w:rFonts w:hint="eastAsia"/>
          <w:b/>
        </w:rPr>
        <w:t>一、词语定义及合同文件</w:t>
      </w:r>
    </w:p>
    <w:p w14:paraId="423F7BF7">
      <w:pPr>
        <w:spacing w:line="400" w:lineRule="exact"/>
        <w:ind w:firstLine="422" w:firstLineChars="200"/>
        <w:rPr>
          <w:b/>
        </w:rPr>
      </w:pPr>
      <w:r>
        <w:rPr>
          <w:rFonts w:hint="eastAsia"/>
          <w:b/>
        </w:rPr>
        <w:t>2. 合同文件及解释顺序</w:t>
      </w:r>
    </w:p>
    <w:p w14:paraId="18837FFC">
      <w:pPr>
        <w:spacing w:line="400" w:lineRule="exact"/>
        <w:ind w:firstLine="420" w:firstLineChars="200"/>
        <w:rPr>
          <w:u w:val="single"/>
        </w:rPr>
      </w:pPr>
      <w:r>
        <w:rPr>
          <w:rFonts w:hint="eastAsia"/>
        </w:rPr>
        <w:t>合同文件组成及解释顺序</w:t>
      </w:r>
      <w:r>
        <w:rPr>
          <w:rFonts w:hint="eastAsia"/>
          <w:u w:val="single"/>
        </w:rPr>
        <w:t>执行通用条款第2. 1、2.2条</w:t>
      </w:r>
    </w:p>
    <w:p w14:paraId="07D1A471">
      <w:pPr>
        <w:spacing w:line="400" w:lineRule="exact"/>
        <w:ind w:firstLine="422" w:firstLineChars="200"/>
        <w:rPr>
          <w:b/>
        </w:rPr>
      </w:pPr>
      <w:r>
        <w:rPr>
          <w:rFonts w:hint="eastAsia"/>
          <w:b/>
        </w:rPr>
        <w:t>3．语言文字和适用法律、标准及规范</w:t>
      </w:r>
    </w:p>
    <w:p w14:paraId="109E37E1">
      <w:pPr>
        <w:spacing w:line="400" w:lineRule="exact"/>
        <w:ind w:firstLine="420" w:firstLineChars="200"/>
      </w:pPr>
      <w:r>
        <w:rPr>
          <w:rFonts w:hint="eastAsia"/>
        </w:rPr>
        <w:t>3.1本合同除使用汉语外，还使用</w:t>
      </w:r>
      <w:r>
        <w:rPr>
          <w:rFonts w:hint="eastAsia" w:ascii="宋体" w:hAnsi="宋体"/>
          <w:u w:val="single"/>
        </w:rPr>
        <w:t>/</w:t>
      </w:r>
      <w:r>
        <w:rPr>
          <w:rFonts w:hint="eastAsia"/>
        </w:rPr>
        <w:t>语言文字。</w:t>
      </w:r>
    </w:p>
    <w:p w14:paraId="20D26864">
      <w:pPr>
        <w:spacing w:line="400" w:lineRule="exact"/>
        <w:ind w:firstLine="420" w:firstLineChars="200"/>
      </w:pPr>
      <w:r>
        <w:rPr>
          <w:rFonts w:hint="eastAsia"/>
        </w:rPr>
        <w:t>3.2适用法律和法规</w:t>
      </w:r>
    </w:p>
    <w:p w14:paraId="42FB79E7">
      <w:pPr>
        <w:spacing w:line="400" w:lineRule="exact"/>
        <w:ind w:firstLine="420" w:firstLineChars="200"/>
        <w:rPr>
          <w:u w:val="single"/>
        </w:rPr>
      </w:pPr>
      <w:r>
        <w:rPr>
          <w:rFonts w:hint="eastAsia"/>
        </w:rPr>
        <w:t>需要明示的法律、行政法规：</w:t>
      </w:r>
      <w:r>
        <w:rPr>
          <w:rFonts w:hint="eastAsia"/>
          <w:u w:val="single"/>
        </w:rPr>
        <w:t>现行的国家或地方有关市政工程的法律、法规。</w:t>
      </w:r>
    </w:p>
    <w:p w14:paraId="448067E3">
      <w:pPr>
        <w:spacing w:line="400" w:lineRule="exact"/>
        <w:ind w:firstLine="420" w:firstLineChars="200"/>
      </w:pPr>
      <w:r>
        <w:rPr>
          <w:rFonts w:hint="eastAsia"/>
        </w:rPr>
        <w:t>3.3适用标准、规范</w:t>
      </w:r>
    </w:p>
    <w:p w14:paraId="0D1E488F">
      <w:pPr>
        <w:spacing w:line="400" w:lineRule="exact"/>
        <w:ind w:firstLine="420" w:firstLineChars="200"/>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5DD2484D">
      <w:pPr>
        <w:spacing w:line="400" w:lineRule="exact"/>
        <w:ind w:firstLine="420" w:firstLineChars="200"/>
        <w:rPr>
          <w:rFonts w:ascii="宋体" w:hAnsi="宋体"/>
          <w:u w:val="single"/>
        </w:rPr>
      </w:pPr>
      <w:r>
        <w:rPr>
          <w:rFonts w:hint="eastAsia"/>
        </w:rPr>
        <w:t>发包人提供标准、规范的时间：</w:t>
      </w:r>
      <w:r>
        <w:rPr>
          <w:rFonts w:hint="eastAsia" w:ascii="宋体" w:hAnsi="宋体"/>
          <w:u w:val="single"/>
        </w:rPr>
        <w:t>/</w:t>
      </w:r>
    </w:p>
    <w:p w14:paraId="672C8E35">
      <w:pPr>
        <w:spacing w:line="400" w:lineRule="exact"/>
        <w:ind w:firstLine="420" w:firstLineChars="200"/>
        <w:rPr>
          <w:rFonts w:ascii="宋体" w:hAnsi="宋体"/>
          <w:u w:val="single"/>
        </w:rPr>
      </w:pPr>
      <w:r>
        <w:rPr>
          <w:rFonts w:hint="eastAsia"/>
        </w:rPr>
        <w:t>国内没有相应标准、规范时的约定：</w:t>
      </w:r>
      <w:r>
        <w:rPr>
          <w:rFonts w:hint="eastAsia" w:ascii="宋体" w:hAnsi="宋体"/>
          <w:u w:val="single"/>
        </w:rPr>
        <w:t>由发包人拟派工程师解决。</w:t>
      </w:r>
    </w:p>
    <w:p w14:paraId="33587819">
      <w:pPr>
        <w:spacing w:line="400" w:lineRule="exact"/>
        <w:ind w:firstLine="422" w:firstLineChars="200"/>
        <w:rPr>
          <w:b/>
        </w:rPr>
      </w:pPr>
      <w:r>
        <w:rPr>
          <w:rFonts w:hint="eastAsia"/>
          <w:b/>
        </w:rPr>
        <w:t>4.图纸</w:t>
      </w:r>
    </w:p>
    <w:p w14:paraId="64041FB0">
      <w:pPr>
        <w:spacing w:line="400" w:lineRule="exact"/>
        <w:ind w:firstLine="420" w:firstLineChars="200"/>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0D407D28">
      <w:pPr>
        <w:spacing w:line="400" w:lineRule="exact"/>
        <w:ind w:firstLine="422" w:firstLineChars="200"/>
        <w:rPr>
          <w:b/>
        </w:rPr>
      </w:pPr>
      <w:r>
        <w:rPr>
          <w:rFonts w:hint="eastAsia"/>
          <w:b/>
        </w:rPr>
        <w:t>二、双方一般权利和义务</w:t>
      </w:r>
    </w:p>
    <w:p w14:paraId="7E0E0F51">
      <w:pPr>
        <w:spacing w:line="400" w:lineRule="exact"/>
        <w:ind w:firstLine="422" w:firstLineChars="200"/>
        <w:rPr>
          <w:b/>
        </w:rPr>
      </w:pPr>
      <w:r>
        <w:rPr>
          <w:rFonts w:hint="eastAsia"/>
          <w:b/>
        </w:rPr>
        <w:t>5.工程师</w:t>
      </w:r>
    </w:p>
    <w:p w14:paraId="7C6E8192">
      <w:pPr>
        <w:spacing w:line="400" w:lineRule="exact"/>
        <w:ind w:firstLine="420" w:firstLineChars="200"/>
      </w:pPr>
      <w:r>
        <w:rPr>
          <w:rFonts w:hint="eastAsia"/>
        </w:rPr>
        <w:t>5.2监理单位委派的工程师</w:t>
      </w:r>
    </w:p>
    <w:p w14:paraId="366DB4A7">
      <w:pPr>
        <w:spacing w:line="400" w:lineRule="exact"/>
        <w:ind w:firstLine="420" w:firstLineChars="200"/>
        <w:rPr>
          <w:u w:val="single"/>
        </w:rPr>
      </w:pPr>
      <w:r>
        <w:rPr>
          <w:rFonts w:hint="eastAsia"/>
        </w:rPr>
        <w:t>姓名：职务：</w:t>
      </w:r>
      <w:r>
        <w:rPr>
          <w:rFonts w:hint="eastAsia"/>
          <w:u w:val="single"/>
        </w:rPr>
        <w:t>总监理工程师</w:t>
      </w:r>
    </w:p>
    <w:p w14:paraId="29B832D3">
      <w:pPr>
        <w:spacing w:line="400" w:lineRule="exact"/>
        <w:ind w:firstLine="420" w:firstLineChars="200"/>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1A829F6C">
      <w:pPr>
        <w:spacing w:line="400" w:lineRule="exact"/>
        <w:ind w:firstLine="420" w:firstLineChars="200"/>
        <w:rPr>
          <w:u w:val="single"/>
        </w:rPr>
      </w:pPr>
      <w:r>
        <w:rPr>
          <w:rFonts w:hint="eastAsia"/>
        </w:rPr>
        <w:t>需要取得发包人批准才能行使的职权</w:t>
      </w:r>
      <w:r>
        <w:rPr>
          <w:rFonts w:hint="eastAsia"/>
          <w:u w:val="single"/>
        </w:rPr>
        <w:t>：发布开（停）工令，工期顺延签认，不称职人员撤换建议权。</w:t>
      </w:r>
    </w:p>
    <w:p w14:paraId="202AB2C0">
      <w:pPr>
        <w:spacing w:line="400" w:lineRule="exact"/>
        <w:ind w:firstLine="420" w:firstLineChars="200"/>
      </w:pPr>
      <w:r>
        <w:rPr>
          <w:rFonts w:hint="eastAsia"/>
        </w:rPr>
        <w:t>5.3发包人派驻的工程师</w:t>
      </w:r>
    </w:p>
    <w:p w14:paraId="2118324A">
      <w:pPr>
        <w:spacing w:line="400" w:lineRule="exact"/>
        <w:ind w:firstLine="420" w:firstLineChars="200"/>
        <w:rPr>
          <w:u w:val="single"/>
        </w:rPr>
      </w:pPr>
      <w:r>
        <w:rPr>
          <w:rFonts w:hint="eastAsia"/>
        </w:rPr>
        <w:t>姓名：职务：</w:t>
      </w:r>
      <w:r>
        <w:rPr>
          <w:rFonts w:hint="eastAsia"/>
          <w:u w:val="single"/>
        </w:rPr>
        <w:t>工程师</w:t>
      </w:r>
    </w:p>
    <w:p w14:paraId="384DFFC0">
      <w:pPr>
        <w:spacing w:line="400" w:lineRule="exact"/>
        <w:ind w:firstLine="420" w:firstLineChars="200"/>
        <w:rPr>
          <w:u w:val="single"/>
        </w:rPr>
      </w:pPr>
      <w:r>
        <w:rPr>
          <w:rFonts w:hint="eastAsia"/>
        </w:rPr>
        <w:t>职权：</w:t>
      </w:r>
      <w:r>
        <w:rPr>
          <w:rFonts w:hint="eastAsia"/>
          <w:u w:val="single"/>
        </w:rPr>
        <w:t>作为发包方代表处理与本工程建设相关的一切事宜。</w:t>
      </w:r>
    </w:p>
    <w:p w14:paraId="23592B70">
      <w:pPr>
        <w:spacing w:line="400" w:lineRule="exact"/>
        <w:ind w:firstLine="420" w:firstLineChars="200"/>
        <w:rPr>
          <w:u w:val="single"/>
        </w:rPr>
      </w:pPr>
      <w:r>
        <w:rPr>
          <w:rFonts w:hint="eastAsia"/>
        </w:rPr>
        <w:t>5.6不实行监理的，工程师的职权：</w:t>
      </w:r>
      <w:r>
        <w:rPr>
          <w:rFonts w:hint="eastAsia" w:ascii="宋体" w:hAnsi="宋体"/>
          <w:u w:val="single"/>
        </w:rPr>
        <w:t xml:space="preserve">/    </w:t>
      </w:r>
    </w:p>
    <w:p w14:paraId="2EE4347E">
      <w:pPr>
        <w:spacing w:line="400" w:lineRule="exact"/>
        <w:ind w:firstLine="422" w:firstLineChars="200"/>
        <w:rPr>
          <w:b/>
        </w:rPr>
      </w:pPr>
      <w:r>
        <w:rPr>
          <w:rFonts w:hint="eastAsia"/>
          <w:b/>
        </w:rPr>
        <w:t>6.项目经理</w:t>
      </w:r>
    </w:p>
    <w:p w14:paraId="03BE8039">
      <w:pPr>
        <w:spacing w:line="480" w:lineRule="exact"/>
        <w:ind w:firstLine="420" w:firstLineChars="200"/>
        <w:rPr>
          <w:u w:val="single"/>
        </w:rPr>
      </w:pPr>
      <w:r>
        <w:rPr>
          <w:rFonts w:hint="eastAsia"/>
        </w:rPr>
        <w:t>姓名：职务：</w:t>
      </w:r>
      <w:r>
        <w:rPr>
          <w:rFonts w:hint="eastAsia"/>
          <w:u w:val="single"/>
        </w:rPr>
        <w:t>项目经理</w:t>
      </w:r>
    </w:p>
    <w:p w14:paraId="3E49B1E5">
      <w:pPr>
        <w:spacing w:line="480" w:lineRule="exact"/>
        <w:ind w:firstLine="422" w:firstLineChars="200"/>
        <w:rPr>
          <w:b/>
        </w:rPr>
      </w:pPr>
      <w:r>
        <w:rPr>
          <w:rFonts w:hint="eastAsia"/>
          <w:b/>
        </w:rPr>
        <w:t>7.发包人工作</w:t>
      </w:r>
    </w:p>
    <w:p w14:paraId="2C3A77F5">
      <w:pPr>
        <w:spacing w:line="480" w:lineRule="exact"/>
        <w:ind w:firstLine="420" w:firstLineChars="200"/>
      </w:pPr>
      <w:r>
        <w:rPr>
          <w:rFonts w:hint="eastAsia"/>
        </w:rPr>
        <w:t>7.1发包人应按约定的时间和要求完成以下工作：</w:t>
      </w:r>
    </w:p>
    <w:p w14:paraId="5A18BCB5">
      <w:pPr>
        <w:spacing w:line="480" w:lineRule="exact"/>
        <w:ind w:firstLine="420" w:firstLineChars="200"/>
      </w:pPr>
      <w:r>
        <w:rPr>
          <w:rFonts w:hint="eastAsia"/>
        </w:rPr>
        <w:t>（1）施工场地具备施工条件的要求及完成的时间：</w:t>
      </w:r>
    </w:p>
    <w:p w14:paraId="020C4945">
      <w:pPr>
        <w:spacing w:line="480" w:lineRule="exact"/>
        <w:ind w:firstLine="420" w:firstLineChars="200"/>
        <w:rPr>
          <w:u w:val="single"/>
        </w:rPr>
      </w:pPr>
      <w:r>
        <w:rPr>
          <w:rFonts w:hint="eastAsia"/>
          <w:u w:val="single"/>
        </w:rPr>
        <w:t>已具备开工条件</w:t>
      </w:r>
    </w:p>
    <w:p w14:paraId="2C63838E">
      <w:pPr>
        <w:spacing w:line="480" w:lineRule="exact"/>
        <w:ind w:firstLine="420" w:firstLineChars="200"/>
        <w:rPr>
          <w:u w:val="single"/>
        </w:rPr>
      </w:pPr>
      <w:r>
        <w:rPr>
          <w:rFonts w:hint="eastAsia"/>
        </w:rPr>
        <w:t>（2）将施工所需的水、电、电讯线路接至施工场地的时间、地点和供应要求：</w:t>
      </w:r>
      <w:r>
        <w:rPr>
          <w:rFonts w:hint="eastAsia"/>
          <w:u w:val="single"/>
        </w:rPr>
        <w:t>已具备</w:t>
      </w:r>
    </w:p>
    <w:p w14:paraId="00BAADDE">
      <w:pPr>
        <w:spacing w:line="480" w:lineRule="exact"/>
        <w:ind w:firstLine="420" w:firstLineChars="200"/>
      </w:pPr>
      <w:r>
        <w:rPr>
          <w:rFonts w:hint="eastAsia"/>
        </w:rPr>
        <w:t>（3）施工场地与公共道路的开通时间和要求：</w:t>
      </w:r>
      <w:r>
        <w:rPr>
          <w:rFonts w:hint="eastAsia"/>
          <w:u w:val="single"/>
        </w:rPr>
        <w:t>已开通</w:t>
      </w:r>
    </w:p>
    <w:p w14:paraId="14ACC883">
      <w:pPr>
        <w:spacing w:line="480" w:lineRule="exact"/>
        <w:ind w:firstLine="420" w:firstLineChars="200"/>
        <w:rPr>
          <w:u w:val="single"/>
        </w:rPr>
      </w:pPr>
      <w:r>
        <w:rPr>
          <w:rFonts w:hint="eastAsia"/>
        </w:rPr>
        <w:t>（4）工程地质和地下管线资料的提供时间：</w:t>
      </w:r>
      <w:r>
        <w:rPr>
          <w:rFonts w:hint="eastAsia"/>
          <w:u w:val="single"/>
        </w:rPr>
        <w:t>开工前 天</w:t>
      </w:r>
    </w:p>
    <w:p w14:paraId="4394F92C">
      <w:pPr>
        <w:spacing w:line="480" w:lineRule="exact"/>
        <w:ind w:firstLine="420" w:firstLineChars="200"/>
      </w:pPr>
      <w:r>
        <w:rPr>
          <w:rFonts w:hint="eastAsia"/>
        </w:rPr>
        <w:t>（5）由发包人办理的施工所需证件、批件的名称和完成时间：</w:t>
      </w:r>
      <w:r>
        <w:rPr>
          <w:rFonts w:hint="eastAsia"/>
          <w:u w:val="single"/>
        </w:rPr>
        <w:t>开工前 天（因施工单位的原因导致所需证件不能及时办理的，施工单位不得因此要求顺延工期）</w:t>
      </w:r>
    </w:p>
    <w:p w14:paraId="4527D913">
      <w:pPr>
        <w:spacing w:line="480" w:lineRule="exact"/>
        <w:ind w:firstLine="420" w:firstLineChars="200"/>
        <w:rPr>
          <w:u w:val="single"/>
        </w:rPr>
      </w:pPr>
      <w:r>
        <w:rPr>
          <w:rFonts w:hint="eastAsia"/>
        </w:rPr>
        <w:t>（6）水准点与坐标控制点交验要求：</w:t>
      </w:r>
      <w:r>
        <w:rPr>
          <w:rFonts w:hint="eastAsia"/>
          <w:u w:val="single"/>
        </w:rPr>
        <w:t>按照发包方提供的资料及现场交点进行校验</w:t>
      </w:r>
    </w:p>
    <w:p w14:paraId="24BF8605">
      <w:pPr>
        <w:spacing w:line="480" w:lineRule="exact"/>
        <w:ind w:firstLine="420" w:firstLineChars="200"/>
        <w:rPr>
          <w:u w:val="single"/>
        </w:rPr>
      </w:pPr>
      <w:r>
        <w:rPr>
          <w:rFonts w:hint="eastAsia"/>
        </w:rPr>
        <w:t>（7）图纸会审和设计交底时间：</w:t>
      </w:r>
      <w:r>
        <w:rPr>
          <w:rFonts w:hint="eastAsia"/>
          <w:u w:val="single"/>
        </w:rPr>
        <w:t>开工前 天</w:t>
      </w:r>
    </w:p>
    <w:p w14:paraId="628538AB">
      <w:pPr>
        <w:spacing w:line="480" w:lineRule="exact"/>
        <w:ind w:firstLine="420" w:firstLineChars="200"/>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2BDBE392">
      <w:pPr>
        <w:spacing w:line="480" w:lineRule="exact"/>
        <w:ind w:firstLine="420" w:firstLineChars="200"/>
        <w:rPr>
          <w:u w:val="single"/>
        </w:rPr>
      </w:pPr>
      <w:r>
        <w:rPr>
          <w:rFonts w:hint="eastAsia"/>
        </w:rPr>
        <w:t>（9）双方约定发包人应做的其他工作：</w:t>
      </w:r>
      <w:r>
        <w:rPr>
          <w:rFonts w:hint="eastAsia"/>
          <w:u w:val="single"/>
        </w:rPr>
        <w:t>双方协商</w:t>
      </w:r>
    </w:p>
    <w:p w14:paraId="2DB61DA6">
      <w:pPr>
        <w:spacing w:line="480" w:lineRule="exact"/>
        <w:ind w:firstLine="420" w:firstLineChars="200"/>
        <w:rPr>
          <w:u w:val="single"/>
        </w:rPr>
      </w:pPr>
      <w:r>
        <w:rPr>
          <w:rFonts w:hint="eastAsia"/>
        </w:rPr>
        <w:t>7.2发包人委托承包人办理的工作：</w:t>
      </w:r>
      <w:r>
        <w:rPr>
          <w:rFonts w:hint="eastAsia"/>
          <w:u w:val="single"/>
        </w:rPr>
        <w:t>承包方协助发包方做好施工期间与周边关系的协调工作。</w:t>
      </w:r>
    </w:p>
    <w:p w14:paraId="3E9C3954">
      <w:pPr>
        <w:spacing w:line="480" w:lineRule="exact"/>
        <w:ind w:firstLine="420" w:firstLineChars="200"/>
      </w:pPr>
      <w:r>
        <w:rPr>
          <w:rFonts w:hint="eastAsia"/>
        </w:rPr>
        <w:t>8.承包人工作</w:t>
      </w:r>
    </w:p>
    <w:p w14:paraId="0A50250F">
      <w:pPr>
        <w:spacing w:line="480" w:lineRule="exact"/>
        <w:ind w:firstLine="420" w:firstLineChars="200"/>
      </w:pPr>
      <w:r>
        <w:rPr>
          <w:rFonts w:hint="eastAsia"/>
        </w:rPr>
        <w:t>8.1承包人应按约定时间和要求，完成以下工作：</w:t>
      </w:r>
    </w:p>
    <w:p w14:paraId="3FAA6640">
      <w:pPr>
        <w:spacing w:line="480" w:lineRule="exact"/>
        <w:ind w:firstLine="420" w:firstLineChars="200"/>
        <w:rPr>
          <w:u w:val="single"/>
        </w:rPr>
      </w:pPr>
      <w:r>
        <w:rPr>
          <w:rFonts w:hint="eastAsia"/>
        </w:rPr>
        <w:t>（1）需由设计资质等级和业务范围允许的承包人完成的设计文件提交时间：</w:t>
      </w:r>
      <w:r>
        <w:rPr>
          <w:rFonts w:hint="eastAsia"/>
          <w:u w:val="single"/>
        </w:rPr>
        <w:t>无</w:t>
      </w:r>
    </w:p>
    <w:p w14:paraId="072168C4">
      <w:pPr>
        <w:spacing w:line="480" w:lineRule="exact"/>
        <w:ind w:firstLine="420" w:firstLineChars="200"/>
      </w:pPr>
      <w:r>
        <w:rPr>
          <w:rFonts w:hint="eastAsia"/>
        </w:rPr>
        <w:t>（2）应提供计划、报表的名称及完成时间：</w:t>
      </w:r>
      <w:r>
        <w:rPr>
          <w:rFonts w:hint="eastAsia"/>
          <w:u w:val="single"/>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14:paraId="27BCCD91">
      <w:pPr>
        <w:spacing w:line="480" w:lineRule="exact"/>
        <w:ind w:firstLine="420" w:firstLineChars="200"/>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11270D85">
      <w:pPr>
        <w:spacing w:line="480" w:lineRule="exact"/>
        <w:ind w:firstLine="420" w:firstLineChars="200"/>
        <w:rPr>
          <w:u w:val="single"/>
        </w:rPr>
      </w:pPr>
      <w:r>
        <w:rPr>
          <w:rFonts w:hint="eastAsia"/>
        </w:rPr>
        <w:t>（4）向发包人提供的办公和生活房屋及设施的要求：</w:t>
      </w:r>
      <w:r>
        <w:rPr>
          <w:rFonts w:hint="eastAsia"/>
          <w:u w:val="single"/>
        </w:rPr>
        <w:t>双方协商。</w:t>
      </w:r>
    </w:p>
    <w:p w14:paraId="223E52A1">
      <w:pPr>
        <w:spacing w:line="480" w:lineRule="exact"/>
        <w:ind w:firstLine="420" w:firstLineChars="200"/>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4BF49D84">
      <w:pPr>
        <w:spacing w:line="480" w:lineRule="exact"/>
        <w:ind w:firstLine="420" w:firstLineChars="200"/>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024B9F2F">
      <w:pPr>
        <w:spacing w:line="480" w:lineRule="exact"/>
        <w:ind w:firstLine="420" w:firstLineChars="200"/>
      </w:pPr>
      <w:r>
        <w:rPr>
          <w:rFonts w:hint="eastAsia"/>
        </w:rPr>
        <w:t>（7）施工场地周围地下管线和邻近建筑物、构筑物（含文物保护建筑）、古树名木的保护要求及费用承担：</w:t>
      </w:r>
    </w:p>
    <w:p w14:paraId="2A267377">
      <w:pPr>
        <w:spacing w:line="480" w:lineRule="exact"/>
        <w:ind w:firstLine="420" w:firstLineChars="200"/>
      </w:pPr>
      <w:r>
        <w:rPr>
          <w:rFonts w:hint="eastAsia"/>
        </w:rPr>
        <w:t>（8）施工场地清洁卫生的要求：</w:t>
      </w:r>
    </w:p>
    <w:p w14:paraId="20286836">
      <w:pPr>
        <w:spacing w:line="480" w:lineRule="exact"/>
        <w:ind w:firstLine="420" w:firstLineChars="200"/>
      </w:pPr>
      <w:r>
        <w:rPr>
          <w:rFonts w:hint="eastAsia"/>
        </w:rPr>
        <w:t>（9）双方约定承包人应做的其他工作：</w:t>
      </w:r>
    </w:p>
    <w:p w14:paraId="4932B124">
      <w:pPr>
        <w:ind w:firstLine="422" w:firstLineChars="200"/>
        <w:rPr>
          <w:b/>
        </w:rPr>
      </w:pPr>
      <w:r>
        <w:rPr>
          <w:rFonts w:hint="eastAsia"/>
          <w:b/>
        </w:rPr>
        <w:t>三、施工组织设计和工期</w:t>
      </w:r>
    </w:p>
    <w:p w14:paraId="38C27D88">
      <w:pPr>
        <w:spacing w:line="480" w:lineRule="exact"/>
        <w:ind w:firstLine="422" w:firstLineChars="200"/>
        <w:rPr>
          <w:b/>
          <w:color w:val="FFFFFF"/>
        </w:rPr>
      </w:pPr>
      <w:r>
        <w:rPr>
          <w:rFonts w:hint="eastAsia"/>
          <w:b/>
        </w:rPr>
        <w:t>9.进度计划</w:t>
      </w:r>
    </w:p>
    <w:p w14:paraId="1856A0E0">
      <w:pPr>
        <w:spacing w:line="480" w:lineRule="exact"/>
        <w:ind w:firstLine="420" w:firstLineChars="200"/>
      </w:pPr>
      <w:r>
        <w:rPr>
          <w:rFonts w:hint="eastAsia"/>
        </w:rPr>
        <w:t>9.1承包人提供施工组织设计（施工方案）和进度计划的时间：</w:t>
      </w:r>
    </w:p>
    <w:p w14:paraId="4E667C61">
      <w:pPr>
        <w:spacing w:line="400" w:lineRule="exact"/>
        <w:ind w:firstLine="420" w:firstLineChars="200"/>
        <w:rPr>
          <w:u w:val="single"/>
        </w:rPr>
      </w:pPr>
      <w:r>
        <w:rPr>
          <w:rFonts w:hint="eastAsia"/>
          <w:u w:val="single"/>
        </w:rPr>
        <w:t>实施前 天提交施工组织设计（施工方案）和进度计划（含时标网络计划）</w:t>
      </w:r>
    </w:p>
    <w:p w14:paraId="4CBE6842">
      <w:pPr>
        <w:spacing w:line="400" w:lineRule="exact"/>
        <w:ind w:firstLine="420" w:firstLineChars="200"/>
        <w:rPr>
          <w:u w:val="single"/>
        </w:rPr>
      </w:pPr>
      <w:r>
        <w:rPr>
          <w:rFonts w:hint="eastAsia"/>
        </w:rPr>
        <w:t>工程师确认的时间</w:t>
      </w:r>
      <w:r>
        <w:rPr>
          <w:rFonts w:hint="eastAsia"/>
          <w:u w:val="single"/>
        </w:rPr>
        <w:t>：收到后 个工作日</w:t>
      </w:r>
    </w:p>
    <w:p w14:paraId="3FB28FB5">
      <w:pPr>
        <w:spacing w:line="400" w:lineRule="exact"/>
        <w:ind w:firstLine="420" w:firstLineChars="200"/>
        <w:rPr>
          <w:u w:val="single"/>
        </w:rPr>
      </w:pPr>
      <w:r>
        <w:rPr>
          <w:rFonts w:hint="eastAsia"/>
        </w:rPr>
        <w:t>9.2群体工程中有关进度计划的要求：</w:t>
      </w:r>
      <w:r>
        <w:rPr>
          <w:rFonts w:hint="eastAsia"/>
          <w:u w:val="single"/>
        </w:rPr>
        <w:t>无</w:t>
      </w:r>
    </w:p>
    <w:p w14:paraId="403FE387">
      <w:pPr>
        <w:spacing w:line="400" w:lineRule="exact"/>
        <w:ind w:firstLine="420" w:firstLineChars="200"/>
      </w:pPr>
      <w:r>
        <w:rPr>
          <w:rFonts w:hint="eastAsia"/>
        </w:rPr>
        <w:t>13.工期延误</w:t>
      </w:r>
    </w:p>
    <w:p w14:paraId="6E088489">
      <w:pPr>
        <w:spacing w:line="400" w:lineRule="exact"/>
        <w:ind w:firstLine="420" w:firstLineChars="200"/>
      </w:pPr>
      <w:r>
        <w:rPr>
          <w:rFonts w:hint="eastAsia"/>
        </w:rPr>
        <w:t>13.1双方约定工期顺延的其他情况：</w:t>
      </w:r>
    </w:p>
    <w:p w14:paraId="57D17B72">
      <w:pPr>
        <w:spacing w:line="400" w:lineRule="exact"/>
        <w:ind w:firstLine="422" w:firstLineChars="200"/>
        <w:rPr>
          <w:b/>
        </w:rPr>
      </w:pPr>
      <w:r>
        <w:rPr>
          <w:rFonts w:hint="eastAsia"/>
          <w:b/>
        </w:rPr>
        <w:t>四、质量与验收</w:t>
      </w:r>
    </w:p>
    <w:p w14:paraId="1A79B209">
      <w:pPr>
        <w:spacing w:line="400" w:lineRule="exact"/>
        <w:ind w:firstLine="420" w:firstLineChars="200"/>
      </w:pPr>
      <w:r>
        <w:rPr>
          <w:rFonts w:hint="eastAsia"/>
        </w:rPr>
        <w:t>17.隐蔽工程和中间验收</w:t>
      </w:r>
    </w:p>
    <w:p w14:paraId="49AFD325">
      <w:pPr>
        <w:spacing w:line="400" w:lineRule="exact"/>
        <w:ind w:firstLine="420" w:firstLineChars="200"/>
      </w:pPr>
      <w:r>
        <w:rPr>
          <w:rFonts w:hint="eastAsia"/>
        </w:rPr>
        <w:t>17.1双约定中间验收部位：</w:t>
      </w:r>
    </w:p>
    <w:p w14:paraId="7943FE0A">
      <w:pPr>
        <w:spacing w:line="400" w:lineRule="exact"/>
        <w:ind w:firstLine="420" w:firstLineChars="200"/>
      </w:pPr>
      <w:r>
        <w:rPr>
          <w:rFonts w:hint="eastAsia"/>
        </w:rPr>
        <w:t>19.工程试车</w:t>
      </w:r>
    </w:p>
    <w:p w14:paraId="4075D066">
      <w:pPr>
        <w:spacing w:line="400" w:lineRule="exact"/>
        <w:ind w:firstLine="420" w:firstLineChars="200"/>
        <w:rPr>
          <w:u w:val="single"/>
        </w:rPr>
      </w:pPr>
      <w:r>
        <w:rPr>
          <w:rFonts w:hint="eastAsia"/>
        </w:rPr>
        <w:t>19.5试车费用地承担：</w:t>
      </w:r>
      <w:r>
        <w:rPr>
          <w:rFonts w:hint="eastAsia" w:ascii="宋体" w:hAnsi="宋体"/>
          <w:u w:val="single"/>
        </w:rPr>
        <w:t>无</w:t>
      </w:r>
    </w:p>
    <w:p w14:paraId="02C8C22F">
      <w:pPr>
        <w:spacing w:line="400" w:lineRule="exact"/>
        <w:ind w:firstLine="422" w:firstLineChars="200"/>
        <w:rPr>
          <w:b/>
        </w:rPr>
      </w:pPr>
      <w:r>
        <w:rPr>
          <w:rFonts w:hint="eastAsia"/>
          <w:b/>
        </w:rPr>
        <w:t>五、安全施工：</w:t>
      </w:r>
    </w:p>
    <w:p w14:paraId="6ACE327A">
      <w:pPr>
        <w:spacing w:line="400" w:lineRule="exact"/>
        <w:ind w:firstLine="420" w:firstLineChars="200"/>
      </w:pPr>
      <w:r>
        <w:rPr>
          <w:rFonts w:hint="eastAsia"/>
        </w:rPr>
        <w:t>遵照国家、建设部、河南省及周口市现行有关规定执行。</w:t>
      </w:r>
    </w:p>
    <w:p w14:paraId="03737560">
      <w:pPr>
        <w:spacing w:line="400" w:lineRule="exact"/>
        <w:ind w:firstLine="422" w:firstLineChars="200"/>
        <w:rPr>
          <w:b/>
        </w:rPr>
      </w:pPr>
      <w:r>
        <w:rPr>
          <w:rFonts w:hint="eastAsia"/>
          <w:b/>
        </w:rPr>
        <w:t>六、合同价款及调整</w:t>
      </w:r>
    </w:p>
    <w:p w14:paraId="7F6AA270">
      <w:pPr>
        <w:spacing w:line="400" w:lineRule="exact"/>
        <w:ind w:firstLine="422" w:firstLineChars="200"/>
        <w:rPr>
          <w:b/>
        </w:rPr>
      </w:pPr>
      <w:r>
        <w:rPr>
          <w:rFonts w:hint="eastAsia"/>
          <w:b/>
        </w:rPr>
        <w:t>23. 合同价款及调整</w:t>
      </w:r>
    </w:p>
    <w:p w14:paraId="38E6963A">
      <w:pPr>
        <w:spacing w:line="400" w:lineRule="exact"/>
        <w:ind w:firstLine="420" w:firstLineChars="200"/>
      </w:pPr>
      <w:r>
        <w:rPr>
          <w:rFonts w:hint="eastAsia"/>
        </w:rPr>
        <w:t>23.2本合同价款采用</w:t>
      </w:r>
      <w:r>
        <w:rPr>
          <w:rFonts w:hint="eastAsia"/>
          <w:u w:val="single"/>
        </w:rPr>
        <w:t>（1）</w:t>
      </w:r>
      <w:r>
        <w:rPr>
          <w:rFonts w:hint="eastAsia"/>
        </w:rPr>
        <w:t>方式确定。</w:t>
      </w:r>
    </w:p>
    <w:p w14:paraId="011E0C83">
      <w:pPr>
        <w:spacing w:line="400" w:lineRule="exact"/>
        <w:ind w:firstLine="420" w:firstLineChars="200"/>
        <w:rPr>
          <w:u w:val="single"/>
        </w:rPr>
      </w:pPr>
      <w:r>
        <w:rPr>
          <w:rFonts w:hint="eastAsia"/>
        </w:rPr>
        <w:t>（1）采用固定价格合同，合同价款中包括：</w:t>
      </w:r>
    </w:p>
    <w:p w14:paraId="78D29E1B">
      <w:pPr>
        <w:spacing w:line="400" w:lineRule="exact"/>
        <w:ind w:firstLine="420" w:firstLineChars="200"/>
      </w:pPr>
      <w:r>
        <w:rPr>
          <w:rFonts w:hint="eastAsia"/>
        </w:rPr>
        <w:t>除下列原因外合同的固定总价均不得改变：</w:t>
      </w:r>
    </w:p>
    <w:p w14:paraId="43086B92">
      <w:pPr>
        <w:snapToGrid w:val="0"/>
        <w:spacing w:line="400" w:lineRule="exact"/>
        <w:ind w:firstLine="420" w:firstLineChars="200"/>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35138580">
      <w:pPr>
        <w:snapToGrid w:val="0"/>
        <w:spacing w:line="400" w:lineRule="exact"/>
        <w:ind w:firstLine="420" w:firstLineChars="200"/>
      </w:pPr>
      <w:r>
        <w:rPr>
          <w:rFonts w:hint="eastAsia"/>
        </w:rPr>
        <w:t>②如果直接取消某分部分项工程量清单项目，则该项目价款不予支付。</w:t>
      </w:r>
    </w:p>
    <w:p w14:paraId="48F54196">
      <w:pPr>
        <w:snapToGrid w:val="0"/>
        <w:spacing w:line="400" w:lineRule="exact"/>
        <w:ind w:firstLine="420" w:firstLineChars="200"/>
      </w:pPr>
      <w:r>
        <w:rPr>
          <w:rFonts w:hint="eastAsia"/>
        </w:rPr>
        <w:t>③措施费均为税后的包干价，不因设计变更而调增。</w:t>
      </w:r>
    </w:p>
    <w:p w14:paraId="03E1F947">
      <w:pPr>
        <w:spacing w:line="400" w:lineRule="exact"/>
        <w:ind w:firstLine="420" w:firstLineChars="200"/>
        <w:rPr>
          <w:u w:val="single"/>
        </w:rPr>
      </w:pPr>
      <w:r>
        <w:rPr>
          <w:rFonts w:hint="eastAsia"/>
        </w:rPr>
        <w:t>（2）采用可调价格合同，合同价款调整方法：</w:t>
      </w:r>
    </w:p>
    <w:p w14:paraId="0F24CDD8">
      <w:pPr>
        <w:spacing w:line="400" w:lineRule="exact"/>
        <w:ind w:firstLine="420" w:firstLineChars="200"/>
        <w:rPr>
          <w:u w:val="single"/>
        </w:rPr>
      </w:pPr>
      <w:r>
        <w:rPr>
          <w:rFonts w:hint="eastAsia"/>
        </w:rPr>
        <w:t>（3）采用成本加酬金合同，有关成本和酬金的约定：</w:t>
      </w:r>
    </w:p>
    <w:p w14:paraId="11F9A207">
      <w:pPr>
        <w:spacing w:line="400" w:lineRule="exact"/>
        <w:ind w:firstLine="420" w:firstLineChars="200"/>
        <w:rPr>
          <w:u w:val="single"/>
        </w:rPr>
      </w:pPr>
      <w:r>
        <w:rPr>
          <w:rFonts w:hint="eastAsia"/>
        </w:rPr>
        <w:t>23.3双方约定合同价款的其他调整因素：</w:t>
      </w:r>
    </w:p>
    <w:p w14:paraId="30C98FC1">
      <w:pPr>
        <w:spacing w:line="400" w:lineRule="exact"/>
        <w:ind w:firstLine="422" w:firstLineChars="200"/>
        <w:rPr>
          <w:b/>
        </w:rPr>
      </w:pPr>
      <w:r>
        <w:rPr>
          <w:rFonts w:hint="eastAsia"/>
          <w:b/>
        </w:rPr>
        <w:t>24.工程预付款</w:t>
      </w:r>
    </w:p>
    <w:p w14:paraId="3F9CB535">
      <w:pPr>
        <w:spacing w:line="400" w:lineRule="exact"/>
        <w:ind w:firstLine="420" w:firstLineChars="200"/>
        <w:rPr>
          <w:u w:val="single"/>
        </w:rPr>
      </w:pPr>
      <w:r>
        <w:rPr>
          <w:rFonts w:hint="eastAsia"/>
        </w:rPr>
        <w:t>发包人向承包人预付工程款的时间和金额或占合同价款总额的比例：</w:t>
      </w:r>
    </w:p>
    <w:p w14:paraId="79E080C7">
      <w:pPr>
        <w:spacing w:line="480" w:lineRule="exact"/>
        <w:ind w:firstLine="420" w:firstLineChars="200"/>
        <w:rPr>
          <w:u w:val="single"/>
        </w:rPr>
      </w:pPr>
      <w:r>
        <w:rPr>
          <w:rFonts w:hint="eastAsia"/>
        </w:rPr>
        <w:t>扣回工程款的时间、比例：</w:t>
      </w:r>
    </w:p>
    <w:p w14:paraId="34B939EB">
      <w:pPr>
        <w:spacing w:line="480" w:lineRule="exact"/>
        <w:ind w:firstLine="422" w:firstLineChars="200"/>
        <w:rPr>
          <w:b/>
        </w:rPr>
      </w:pPr>
      <w:r>
        <w:rPr>
          <w:rFonts w:hint="eastAsia"/>
          <w:b/>
        </w:rPr>
        <w:t>25.工程量确认</w:t>
      </w:r>
    </w:p>
    <w:p w14:paraId="40EFCE4D">
      <w:pPr>
        <w:spacing w:line="480" w:lineRule="exact"/>
        <w:ind w:firstLine="420" w:firstLineChars="200"/>
        <w:rPr>
          <w:u w:val="single"/>
        </w:rPr>
      </w:pPr>
      <w:r>
        <w:rPr>
          <w:rFonts w:hint="eastAsia"/>
        </w:rPr>
        <w:t>25.1承包人向工程师提交已完工程量报告的时间：</w:t>
      </w:r>
      <w:r>
        <w:rPr>
          <w:rFonts w:hint="eastAsia"/>
          <w:u w:val="single"/>
        </w:rPr>
        <w:t>每月 日前提供当月已完工程量报表三份，监理工程师在收到后 个工作日内审查完毕并报发包人审核，发包人在收到后 天内审核完毕。</w:t>
      </w:r>
    </w:p>
    <w:p w14:paraId="4ACA4952">
      <w:pPr>
        <w:spacing w:line="480" w:lineRule="exact"/>
        <w:ind w:firstLine="422" w:firstLineChars="200"/>
        <w:rPr>
          <w:b/>
        </w:rPr>
      </w:pPr>
      <w:r>
        <w:rPr>
          <w:rFonts w:hint="eastAsia"/>
          <w:b/>
        </w:rPr>
        <w:t>26. 工程款支付</w:t>
      </w:r>
    </w:p>
    <w:p w14:paraId="4D6BB777">
      <w:pPr>
        <w:spacing w:line="480" w:lineRule="exact"/>
        <w:ind w:firstLine="420" w:firstLineChars="200"/>
        <w:rPr>
          <w:u w:val="single"/>
        </w:rPr>
      </w:pPr>
      <w:r>
        <w:rPr>
          <w:rFonts w:hint="eastAsia"/>
          <w:u w:val="single"/>
        </w:rPr>
        <w:t>双方约定的工程款（进度款）支付的方式和时间：中标后双方协商。</w:t>
      </w:r>
    </w:p>
    <w:p w14:paraId="386A208E">
      <w:pPr>
        <w:ind w:firstLine="422" w:firstLineChars="200"/>
        <w:rPr>
          <w:b/>
        </w:rPr>
      </w:pPr>
      <w:r>
        <w:rPr>
          <w:rFonts w:hint="eastAsia"/>
          <w:b/>
        </w:rPr>
        <w:t>七、材料设备供应</w:t>
      </w:r>
    </w:p>
    <w:p w14:paraId="5A6FB6A2">
      <w:pPr>
        <w:spacing w:line="480" w:lineRule="exact"/>
        <w:ind w:firstLine="422" w:firstLineChars="200"/>
        <w:rPr>
          <w:b/>
        </w:rPr>
      </w:pPr>
      <w:r>
        <w:rPr>
          <w:rFonts w:hint="eastAsia"/>
          <w:b/>
        </w:rPr>
        <w:t>27.发包人供应材料设备</w:t>
      </w:r>
    </w:p>
    <w:p w14:paraId="0ABE56E5">
      <w:pPr>
        <w:spacing w:line="480" w:lineRule="exact"/>
        <w:ind w:firstLine="420" w:firstLineChars="200"/>
      </w:pPr>
      <w:r>
        <w:rPr>
          <w:rFonts w:hint="eastAsia"/>
        </w:rPr>
        <w:t>27.4发包人供应的材料设备与一览表不符时，双方约定发包人承担责任如下：</w:t>
      </w:r>
    </w:p>
    <w:p w14:paraId="43185433">
      <w:pPr>
        <w:spacing w:line="480" w:lineRule="exact"/>
        <w:ind w:firstLine="420" w:firstLineChars="200"/>
        <w:rPr>
          <w:u w:val="single"/>
        </w:rPr>
      </w:pPr>
      <w:r>
        <w:rPr>
          <w:rFonts w:hint="eastAsia"/>
        </w:rPr>
        <w:t>（1）材料设备单价与一览表不符：</w:t>
      </w:r>
    </w:p>
    <w:p w14:paraId="17630D89">
      <w:pPr>
        <w:spacing w:line="480" w:lineRule="exact"/>
        <w:ind w:firstLine="420" w:firstLineChars="200"/>
      </w:pPr>
      <w:r>
        <w:rPr>
          <w:rFonts w:hint="eastAsia"/>
        </w:rPr>
        <w:t>（2）材料设备的品种、规格、型号、质量等级与一览表不符：</w:t>
      </w:r>
    </w:p>
    <w:p w14:paraId="4E0AEE8D">
      <w:pPr>
        <w:spacing w:line="480" w:lineRule="exact"/>
        <w:ind w:firstLine="420" w:firstLineChars="200"/>
        <w:rPr>
          <w:u w:val="single"/>
        </w:rPr>
      </w:pPr>
      <w:r>
        <w:rPr>
          <w:rFonts w:hint="eastAsia"/>
        </w:rPr>
        <w:t>（3）承包人可代为调剂串换的材料：</w:t>
      </w:r>
    </w:p>
    <w:p w14:paraId="146E7064">
      <w:pPr>
        <w:spacing w:line="480" w:lineRule="exact"/>
        <w:ind w:firstLine="420" w:firstLineChars="200"/>
        <w:rPr>
          <w:u w:val="single"/>
        </w:rPr>
      </w:pPr>
      <w:r>
        <w:rPr>
          <w:rFonts w:hint="eastAsia"/>
        </w:rPr>
        <w:t>（4）到货地点与一览表不符：</w:t>
      </w:r>
    </w:p>
    <w:p w14:paraId="6BDA65A5">
      <w:pPr>
        <w:spacing w:line="480" w:lineRule="exact"/>
        <w:ind w:firstLine="420" w:firstLineChars="200"/>
        <w:rPr>
          <w:u w:val="single"/>
        </w:rPr>
      </w:pPr>
      <w:r>
        <w:rPr>
          <w:rFonts w:hint="eastAsia"/>
        </w:rPr>
        <w:t>（5）供应数量与一览表不符：</w:t>
      </w:r>
    </w:p>
    <w:p w14:paraId="347A696C">
      <w:pPr>
        <w:spacing w:line="480" w:lineRule="exact"/>
        <w:ind w:firstLine="420" w:firstLineChars="200"/>
      </w:pPr>
      <w:r>
        <w:rPr>
          <w:rFonts w:hint="eastAsia"/>
        </w:rPr>
        <w:t>（6）到货时间与一览表不符：</w:t>
      </w:r>
    </w:p>
    <w:p w14:paraId="572B1F16">
      <w:pPr>
        <w:spacing w:line="480" w:lineRule="exact"/>
        <w:ind w:firstLine="420" w:firstLineChars="200"/>
      </w:pPr>
      <w:r>
        <w:rPr>
          <w:rFonts w:hint="eastAsia"/>
        </w:rPr>
        <w:t>27.6发包人供应材料设备的结算方法：</w:t>
      </w:r>
    </w:p>
    <w:p w14:paraId="2C547A71">
      <w:pPr>
        <w:spacing w:line="480" w:lineRule="exact"/>
        <w:ind w:firstLine="422" w:firstLineChars="200"/>
        <w:rPr>
          <w:b/>
        </w:rPr>
      </w:pPr>
      <w:r>
        <w:rPr>
          <w:rFonts w:hint="eastAsia"/>
          <w:b/>
        </w:rPr>
        <w:t>28.承包人采购材料设备</w:t>
      </w:r>
    </w:p>
    <w:p w14:paraId="3FEA06A9">
      <w:pPr>
        <w:spacing w:line="480" w:lineRule="exact"/>
        <w:ind w:firstLine="420" w:firstLineChars="200"/>
      </w:pPr>
      <w:r>
        <w:rPr>
          <w:rFonts w:hint="eastAsia"/>
        </w:rPr>
        <w:t>28．1承包人采购材料设备的约定：</w:t>
      </w:r>
      <w:r>
        <w:rPr>
          <w:rFonts w:hint="eastAsia"/>
          <w:u w:val="single"/>
        </w:rPr>
        <w:t>执行通用条款</w:t>
      </w:r>
    </w:p>
    <w:p w14:paraId="100E516C">
      <w:pPr>
        <w:spacing w:line="480" w:lineRule="exact"/>
        <w:ind w:firstLine="422" w:firstLineChars="200"/>
        <w:rPr>
          <w:b/>
          <w:u w:val="single"/>
        </w:rPr>
      </w:pPr>
      <w:r>
        <w:rPr>
          <w:rFonts w:hint="eastAsia"/>
          <w:b/>
        </w:rPr>
        <w:t>八、工程变更</w:t>
      </w:r>
      <w:r>
        <w:rPr>
          <w:rFonts w:hint="eastAsia"/>
          <w:u w:val="single"/>
        </w:rPr>
        <w:t>执行通用条款</w:t>
      </w:r>
    </w:p>
    <w:p w14:paraId="10564F6A">
      <w:pPr>
        <w:spacing w:line="480" w:lineRule="exact"/>
        <w:ind w:firstLine="422" w:firstLineChars="200"/>
        <w:rPr>
          <w:b/>
        </w:rPr>
      </w:pPr>
      <w:r>
        <w:rPr>
          <w:rFonts w:hint="eastAsia"/>
          <w:b/>
        </w:rPr>
        <w:t>九、竣工验收与结算</w:t>
      </w:r>
    </w:p>
    <w:p w14:paraId="5A314B4E">
      <w:pPr>
        <w:spacing w:line="480" w:lineRule="exact"/>
        <w:ind w:firstLine="422" w:firstLineChars="200"/>
        <w:rPr>
          <w:b/>
        </w:rPr>
      </w:pPr>
      <w:r>
        <w:rPr>
          <w:rFonts w:hint="eastAsia"/>
          <w:b/>
        </w:rPr>
        <w:t>32.竣工验收</w:t>
      </w:r>
    </w:p>
    <w:p w14:paraId="3022D936">
      <w:pPr>
        <w:spacing w:line="480" w:lineRule="exact"/>
        <w:ind w:firstLine="420" w:firstLineChars="200"/>
      </w:pPr>
      <w:r>
        <w:rPr>
          <w:rFonts w:hint="eastAsia"/>
        </w:rPr>
        <w:t>32.1承包人提供竣工图的约定：</w:t>
      </w:r>
      <w:r>
        <w:rPr>
          <w:rFonts w:hint="eastAsia"/>
          <w:u w:val="single"/>
        </w:rPr>
        <w:t>提交竣工报告的同时提交竣工图 套</w:t>
      </w:r>
    </w:p>
    <w:p w14:paraId="43F3B958">
      <w:pPr>
        <w:spacing w:line="480" w:lineRule="exact"/>
        <w:ind w:firstLine="420" w:firstLineChars="200"/>
        <w:rPr>
          <w:u w:val="single"/>
        </w:rPr>
      </w:pPr>
      <w:r>
        <w:rPr>
          <w:rFonts w:hint="eastAsia"/>
        </w:rPr>
        <w:t>32.6中间交工工程的范围和竣工时间：</w:t>
      </w:r>
      <w:r>
        <w:rPr>
          <w:rFonts w:hint="eastAsia"/>
          <w:u w:val="single"/>
        </w:rPr>
        <w:t>发包方和承包方协商</w:t>
      </w:r>
    </w:p>
    <w:p w14:paraId="781A3ECE">
      <w:pPr>
        <w:spacing w:line="480" w:lineRule="exact"/>
        <w:ind w:firstLine="422" w:firstLineChars="200"/>
        <w:rPr>
          <w:b/>
        </w:rPr>
      </w:pPr>
      <w:r>
        <w:rPr>
          <w:rFonts w:hint="eastAsia"/>
          <w:b/>
        </w:rPr>
        <w:t>十、违约、索赔和争议</w:t>
      </w:r>
    </w:p>
    <w:p w14:paraId="21E85CE0">
      <w:pPr>
        <w:spacing w:line="480" w:lineRule="exact"/>
        <w:ind w:firstLine="422" w:firstLineChars="200"/>
        <w:rPr>
          <w:b/>
        </w:rPr>
      </w:pPr>
      <w:r>
        <w:rPr>
          <w:rFonts w:hint="eastAsia"/>
          <w:b/>
        </w:rPr>
        <w:t>35.违约</w:t>
      </w:r>
    </w:p>
    <w:p w14:paraId="6A3FB08C">
      <w:pPr>
        <w:spacing w:line="480" w:lineRule="exact"/>
        <w:ind w:firstLine="420" w:firstLineChars="200"/>
      </w:pPr>
      <w:r>
        <w:rPr>
          <w:rFonts w:hint="eastAsia"/>
        </w:rPr>
        <w:t>35.1本合同中关于发包人违约的具体责任如下：</w:t>
      </w:r>
    </w:p>
    <w:p w14:paraId="2864ED63">
      <w:pPr>
        <w:spacing w:line="480" w:lineRule="exact"/>
        <w:ind w:firstLine="420" w:firstLineChars="200"/>
        <w:rPr>
          <w:u w:val="single"/>
        </w:rPr>
      </w:pPr>
      <w:r>
        <w:rPr>
          <w:rFonts w:hint="eastAsia"/>
        </w:rPr>
        <w:t>本合同通用条款第24条约定发包人违约应承担的违约责任：</w:t>
      </w:r>
    </w:p>
    <w:p w14:paraId="42F3B27A">
      <w:pPr>
        <w:spacing w:line="480" w:lineRule="exact"/>
        <w:ind w:firstLine="420" w:firstLineChars="200"/>
        <w:rPr>
          <w:u w:val="single"/>
        </w:rPr>
      </w:pPr>
      <w:r>
        <w:rPr>
          <w:rFonts w:hint="eastAsia"/>
        </w:rPr>
        <w:t>本合同通用条款第26.4款约定发包人违约应承担的违约责任：</w:t>
      </w:r>
      <w:r>
        <w:rPr>
          <w:rFonts w:hint="eastAsia"/>
          <w:u w:val="single"/>
        </w:rPr>
        <w:t xml:space="preserve">    /                    </w:t>
      </w:r>
    </w:p>
    <w:p w14:paraId="1A12BF0D">
      <w:pPr>
        <w:spacing w:line="480" w:lineRule="exact"/>
        <w:ind w:firstLine="420" w:firstLineChars="200"/>
        <w:rPr>
          <w:u w:val="single"/>
        </w:rPr>
      </w:pPr>
      <w:r>
        <w:rPr>
          <w:rFonts w:hint="eastAsia"/>
        </w:rPr>
        <w:t>本合同通用条款第33.3款约定发包人违约应承担的违约责任：</w:t>
      </w:r>
      <w:r>
        <w:rPr>
          <w:rFonts w:hint="eastAsia"/>
          <w:u w:val="single"/>
        </w:rPr>
        <w:t xml:space="preserve">          /                                      </w:t>
      </w:r>
    </w:p>
    <w:p w14:paraId="5C380932">
      <w:pPr>
        <w:spacing w:line="480" w:lineRule="exact"/>
        <w:ind w:firstLine="420" w:firstLineChars="200"/>
        <w:rPr>
          <w:u w:val="single"/>
        </w:rPr>
      </w:pPr>
      <w:r>
        <w:rPr>
          <w:rFonts w:hint="eastAsia"/>
        </w:rPr>
        <w:t>双方约定的发包人其他违约责任：</w:t>
      </w:r>
      <w:r>
        <w:rPr>
          <w:rFonts w:hint="eastAsia"/>
          <w:u w:val="single"/>
        </w:rPr>
        <w:t>双方协商解决</w:t>
      </w:r>
    </w:p>
    <w:p w14:paraId="6CC5BB32">
      <w:pPr>
        <w:spacing w:line="480" w:lineRule="exact"/>
        <w:ind w:firstLine="420" w:firstLineChars="200"/>
      </w:pPr>
      <w:r>
        <w:rPr>
          <w:rFonts w:hint="eastAsia"/>
        </w:rPr>
        <w:t>35.2本合同中关于承包人违约的具体责任如下：</w:t>
      </w:r>
    </w:p>
    <w:p w14:paraId="78AB6CEA">
      <w:pPr>
        <w:spacing w:line="480" w:lineRule="exact"/>
        <w:ind w:firstLine="420" w:firstLineChars="200"/>
        <w:rPr>
          <w:u w:val="single"/>
        </w:rPr>
      </w:pPr>
      <w:r>
        <w:rPr>
          <w:rFonts w:hint="eastAsia"/>
        </w:rPr>
        <w:t>本合同通用条款第14.2款约定承包人违约应承担的违约责任：</w:t>
      </w:r>
      <w:r>
        <w:rPr>
          <w:rFonts w:hint="eastAsia"/>
          <w:u w:val="single"/>
        </w:rPr>
        <w:t xml:space="preserve">承包人不能按约定的竣工日期或监理工程师同意顺延的工期竣工的，每延期一天承包人应向发包人支付合同价款 </w:t>
      </w:r>
      <w:r>
        <w:rPr>
          <w:rFonts w:hint="eastAsia" w:ascii="宋体" w:hAnsi="宋体"/>
          <w:u w:val="single"/>
        </w:rPr>
        <w:t>‰</w:t>
      </w:r>
      <w:r>
        <w:rPr>
          <w:rFonts w:hint="eastAsia"/>
          <w:u w:val="single"/>
        </w:rPr>
        <w:t>的违约金，并承担因此给发包方造成的其它经济损失。</w:t>
      </w:r>
    </w:p>
    <w:p w14:paraId="637E41AB">
      <w:pPr>
        <w:spacing w:line="480" w:lineRule="exact"/>
        <w:ind w:firstLine="420" w:firstLineChars="200"/>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 %的违约金</w:t>
      </w:r>
    </w:p>
    <w:p w14:paraId="7DAA3647">
      <w:pPr>
        <w:spacing w:line="480" w:lineRule="exact"/>
        <w:ind w:firstLine="420" w:firstLineChars="200"/>
        <w:rPr>
          <w:u w:val="single"/>
        </w:rPr>
      </w:pPr>
      <w:r>
        <w:rPr>
          <w:rFonts w:hint="eastAsia"/>
        </w:rPr>
        <w:t>双方约定的承包人其他违约责任：</w:t>
      </w:r>
      <w:r>
        <w:rPr>
          <w:rFonts w:hint="eastAsia"/>
          <w:u w:val="single"/>
        </w:rPr>
        <w:t>双方协商解决</w:t>
      </w:r>
    </w:p>
    <w:p w14:paraId="05F136FC">
      <w:pPr>
        <w:spacing w:line="480" w:lineRule="exact"/>
        <w:ind w:firstLine="422" w:firstLineChars="200"/>
        <w:rPr>
          <w:b/>
        </w:rPr>
      </w:pPr>
      <w:r>
        <w:rPr>
          <w:rFonts w:hint="eastAsia"/>
          <w:b/>
        </w:rPr>
        <w:t>37.争议</w:t>
      </w:r>
    </w:p>
    <w:p w14:paraId="11D71853">
      <w:pPr>
        <w:spacing w:line="480" w:lineRule="exact"/>
        <w:ind w:firstLine="420" w:firstLineChars="200"/>
      </w:pPr>
      <w:r>
        <w:rPr>
          <w:rFonts w:hint="eastAsia"/>
        </w:rPr>
        <w:t>37.1双方约定，在履行合同过程中产生争议时：</w:t>
      </w:r>
    </w:p>
    <w:p w14:paraId="03CCD32A">
      <w:pPr>
        <w:numPr>
          <w:ilvl w:val="0"/>
          <w:numId w:val="6"/>
        </w:numPr>
        <w:spacing w:line="360" w:lineRule="auto"/>
        <w:ind w:firstLine="420" w:firstLineChars="200"/>
      </w:pPr>
      <w:r>
        <w:t>按本合同规定应该偿付的违约金、赔偿金、保管保养费和各种经济损失，应当在明确责任后</w:t>
      </w:r>
      <w:r>
        <w:rPr>
          <w:rFonts w:hint="eastAsia"/>
        </w:rPr>
        <w:t>10</w:t>
      </w:r>
      <w:r>
        <w:t>天内，按银行规定的结算办法付清，否则按逾期付款处理。</w:t>
      </w:r>
    </w:p>
    <w:p w14:paraId="63CDAFC6">
      <w:pPr>
        <w:spacing w:line="360" w:lineRule="auto"/>
        <w:ind w:firstLine="420" w:firstLineChars="200"/>
      </w:pPr>
      <w:r>
        <w:rPr>
          <w:rFonts w:hint="eastAsia"/>
        </w:rPr>
        <w:t>（2）</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64DD1DA3">
      <w:pPr>
        <w:spacing w:line="480" w:lineRule="exact"/>
        <w:ind w:firstLine="420" w:firstLineChars="200"/>
      </w:pPr>
      <w:r>
        <w:rPr>
          <w:rFonts w:hint="eastAsia"/>
        </w:rPr>
        <w:t>（3）甲、乙双方均有权利向本项目具有监管职能的政府采购监督管理部门举报反映对方在合同履约中的违法违纪行为。</w:t>
      </w:r>
    </w:p>
    <w:p w14:paraId="11C6E6D6">
      <w:pPr>
        <w:spacing w:line="480" w:lineRule="exact"/>
        <w:ind w:firstLine="422" w:firstLineChars="200"/>
        <w:rPr>
          <w:b/>
        </w:rPr>
      </w:pPr>
      <w:r>
        <w:rPr>
          <w:rFonts w:hint="eastAsia"/>
          <w:b/>
        </w:rPr>
        <w:t>十一、其他</w:t>
      </w:r>
    </w:p>
    <w:p w14:paraId="16925372">
      <w:pPr>
        <w:spacing w:line="480" w:lineRule="exact"/>
        <w:ind w:firstLine="422" w:firstLineChars="200"/>
        <w:rPr>
          <w:b/>
        </w:rPr>
      </w:pPr>
      <w:r>
        <w:rPr>
          <w:rFonts w:hint="eastAsia"/>
          <w:b/>
        </w:rPr>
        <w:t>38. 工程分包</w:t>
      </w:r>
    </w:p>
    <w:p w14:paraId="0697FCA2">
      <w:pPr>
        <w:spacing w:line="480" w:lineRule="exact"/>
        <w:ind w:firstLine="420" w:firstLineChars="200"/>
        <w:rPr>
          <w:u w:val="single"/>
        </w:rPr>
      </w:pPr>
      <w:r>
        <w:rPr>
          <w:rFonts w:hint="eastAsia"/>
        </w:rPr>
        <w:t>38.1本工程发包人同意承包人分包的工程：</w:t>
      </w:r>
    </w:p>
    <w:p w14:paraId="0FC37985">
      <w:pPr>
        <w:spacing w:line="480" w:lineRule="exact"/>
        <w:ind w:firstLine="420" w:firstLineChars="200"/>
        <w:rPr>
          <w:u w:val="single"/>
        </w:rPr>
      </w:pPr>
      <w:r>
        <w:rPr>
          <w:rFonts w:hint="eastAsia"/>
        </w:rPr>
        <w:t>分包施工单位为：</w:t>
      </w:r>
      <w:r>
        <w:rPr>
          <w:rFonts w:hint="eastAsia"/>
          <w:u w:val="single"/>
        </w:rPr>
        <w:t xml:space="preserve">                /                                                         </w:t>
      </w:r>
    </w:p>
    <w:p w14:paraId="59198C4D">
      <w:pPr>
        <w:spacing w:line="480" w:lineRule="exact"/>
        <w:ind w:firstLine="422" w:firstLineChars="200"/>
        <w:rPr>
          <w:b/>
        </w:rPr>
      </w:pPr>
      <w:r>
        <w:rPr>
          <w:rFonts w:hint="eastAsia"/>
          <w:b/>
        </w:rPr>
        <w:t>39.不可抗力</w:t>
      </w:r>
    </w:p>
    <w:p w14:paraId="44284D86">
      <w:pPr>
        <w:spacing w:line="480" w:lineRule="exact"/>
        <w:ind w:firstLine="420" w:firstLineChars="200"/>
      </w:pPr>
      <w:r>
        <w:rPr>
          <w:rFonts w:hint="eastAsia"/>
        </w:rPr>
        <w:t>39.1双方关于不可抗力的约定：</w:t>
      </w:r>
      <w:r>
        <w:rPr>
          <w:rFonts w:hint="eastAsia"/>
          <w:u w:val="single"/>
        </w:rPr>
        <w:t>执行通用条款</w:t>
      </w:r>
    </w:p>
    <w:p w14:paraId="5932E891">
      <w:pPr>
        <w:spacing w:line="480" w:lineRule="exact"/>
        <w:ind w:firstLine="422" w:firstLineChars="200"/>
        <w:rPr>
          <w:b/>
        </w:rPr>
      </w:pPr>
      <w:r>
        <w:rPr>
          <w:rFonts w:hint="eastAsia"/>
          <w:b/>
        </w:rPr>
        <w:t>40.保险</w:t>
      </w:r>
    </w:p>
    <w:p w14:paraId="1110E92E">
      <w:pPr>
        <w:spacing w:line="480" w:lineRule="exact"/>
        <w:ind w:firstLine="420" w:firstLineChars="200"/>
      </w:pPr>
      <w:r>
        <w:rPr>
          <w:rFonts w:hint="eastAsia"/>
        </w:rPr>
        <w:t>40.6本工程双方约定投保内容如下：</w:t>
      </w:r>
    </w:p>
    <w:p w14:paraId="50CE4FC5">
      <w:pPr>
        <w:spacing w:line="480" w:lineRule="exact"/>
        <w:ind w:firstLine="420" w:firstLineChars="200"/>
        <w:rPr>
          <w:u w:val="single"/>
        </w:rPr>
      </w:pPr>
      <w:r>
        <w:rPr>
          <w:rFonts w:hint="eastAsia"/>
        </w:rPr>
        <w:t>（1）发包人投保内容：</w:t>
      </w:r>
      <w:r>
        <w:rPr>
          <w:rFonts w:hint="eastAsia"/>
          <w:u w:val="single"/>
        </w:rPr>
        <w:t>执行通用条款</w:t>
      </w:r>
    </w:p>
    <w:p w14:paraId="15D70C0A">
      <w:pPr>
        <w:spacing w:line="480" w:lineRule="exact"/>
        <w:ind w:firstLine="420" w:firstLineChars="200"/>
        <w:rPr>
          <w:u w:val="single"/>
        </w:rPr>
      </w:pPr>
      <w:r>
        <w:rPr>
          <w:rFonts w:hint="eastAsia"/>
        </w:rPr>
        <w:t>发包人委托承包人办理的保险事项：</w:t>
      </w:r>
    </w:p>
    <w:p w14:paraId="75F59C71">
      <w:pPr>
        <w:spacing w:line="480" w:lineRule="exact"/>
        <w:ind w:firstLine="420" w:firstLineChars="200"/>
      </w:pPr>
      <w:r>
        <w:rPr>
          <w:rFonts w:hint="eastAsia"/>
        </w:rPr>
        <w:t>（2）承包人的投保内容：</w:t>
      </w:r>
    </w:p>
    <w:p w14:paraId="6A7F9FD2">
      <w:pPr>
        <w:spacing w:line="480" w:lineRule="exact"/>
        <w:ind w:firstLine="422" w:firstLineChars="200"/>
        <w:rPr>
          <w:b/>
        </w:rPr>
      </w:pPr>
      <w:r>
        <w:rPr>
          <w:rFonts w:hint="eastAsia"/>
          <w:b/>
        </w:rPr>
        <w:t>41.担保</w:t>
      </w:r>
    </w:p>
    <w:p w14:paraId="3D233666">
      <w:pPr>
        <w:spacing w:line="480" w:lineRule="exact"/>
        <w:ind w:firstLine="420" w:firstLineChars="200"/>
      </w:pPr>
      <w:r>
        <w:rPr>
          <w:rFonts w:hint="eastAsia"/>
        </w:rPr>
        <w:t>41.3本工程双方承包人提供履约担保，担保事项如下：</w:t>
      </w:r>
    </w:p>
    <w:p w14:paraId="0AEAAB3E">
      <w:pPr>
        <w:spacing w:line="480" w:lineRule="exact"/>
        <w:ind w:firstLine="420" w:firstLineChars="200"/>
      </w:pPr>
      <w:r>
        <w:rPr>
          <w:rFonts w:hint="eastAsia"/>
        </w:rPr>
        <w:t>（1）发包人向承包人提供履约担保，担保方式为：</w:t>
      </w:r>
      <w:r>
        <w:rPr>
          <w:rFonts w:hint="eastAsia"/>
          <w:u w:val="single"/>
        </w:rPr>
        <w:t>无</w:t>
      </w:r>
      <w:r>
        <w:rPr>
          <w:rFonts w:hint="eastAsia"/>
        </w:rPr>
        <w:t>担保合同作为本合同附件。</w:t>
      </w:r>
    </w:p>
    <w:p w14:paraId="67B8283C">
      <w:pPr>
        <w:spacing w:line="480" w:lineRule="exact"/>
        <w:ind w:firstLine="420" w:firstLineChars="200"/>
        <w:rPr>
          <w:u w:val="single"/>
        </w:rPr>
      </w:pPr>
      <w:r>
        <w:rPr>
          <w:rFonts w:hint="eastAsia"/>
        </w:rPr>
        <w:t>（2）承包人向发包人提供履约担保，担保方式为：</w:t>
      </w:r>
      <w:r>
        <w:rPr>
          <w:rFonts w:hint="eastAsia"/>
          <w:u w:val="single"/>
        </w:rPr>
        <w:t>无</w:t>
      </w:r>
      <w:r>
        <w:rPr>
          <w:rFonts w:hint="eastAsia"/>
        </w:rPr>
        <w:t>担保合同作为本合同附件。</w:t>
      </w:r>
    </w:p>
    <w:p w14:paraId="1EEC8746">
      <w:pPr>
        <w:spacing w:line="480" w:lineRule="exact"/>
        <w:ind w:firstLine="420" w:firstLineChars="200"/>
        <w:rPr>
          <w:u w:val="single"/>
        </w:rPr>
      </w:pPr>
      <w:r>
        <w:rPr>
          <w:rFonts w:hint="eastAsia"/>
        </w:rPr>
        <w:t>（3）双方约定的其他担保事项：</w:t>
      </w:r>
    </w:p>
    <w:p w14:paraId="730E5D78">
      <w:pPr>
        <w:spacing w:line="480" w:lineRule="exact"/>
        <w:ind w:firstLine="422" w:firstLineChars="200"/>
        <w:rPr>
          <w:b/>
        </w:rPr>
      </w:pPr>
      <w:r>
        <w:rPr>
          <w:rFonts w:hint="eastAsia"/>
          <w:b/>
        </w:rPr>
        <w:t>46.合同份数</w:t>
      </w:r>
    </w:p>
    <w:p w14:paraId="0924CB05">
      <w:pPr>
        <w:spacing w:line="480" w:lineRule="exact"/>
        <w:ind w:firstLine="420" w:firstLineChars="200"/>
        <w:rPr>
          <w:u w:val="single"/>
        </w:rPr>
      </w:pPr>
      <w:r>
        <w:rPr>
          <w:rFonts w:hint="eastAsia"/>
        </w:rPr>
        <w:t>46.1双方约定合同份数：</w:t>
      </w:r>
      <w:r>
        <w:rPr>
          <w:rFonts w:hint="eastAsia"/>
          <w:u w:val="single"/>
        </w:rPr>
        <w:t>一式陆份，正本贰份，副本肆份。</w:t>
      </w:r>
    </w:p>
    <w:p w14:paraId="638D2D32">
      <w:pPr>
        <w:spacing w:line="480" w:lineRule="exact"/>
        <w:ind w:firstLine="420" w:firstLineChars="200"/>
      </w:pPr>
      <w:r>
        <w:rPr>
          <w:rFonts w:hint="eastAsia"/>
        </w:rPr>
        <w:t>47.补充条款</w:t>
      </w:r>
    </w:p>
    <w:p w14:paraId="3A0BC1B6">
      <w:pPr>
        <w:spacing w:line="480" w:lineRule="exact"/>
        <w:ind w:firstLine="420" w:firstLineChars="200"/>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70134831">
      <w:pPr>
        <w:spacing w:line="480" w:lineRule="exact"/>
        <w:ind w:firstLine="420" w:firstLineChars="200"/>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14:paraId="2EC58147">
      <w:pPr>
        <w:spacing w:line="480" w:lineRule="exact"/>
        <w:ind w:firstLine="420" w:firstLineChars="200"/>
        <w:rPr>
          <w:u w:val="single"/>
        </w:rPr>
      </w:pPr>
      <w:r>
        <w:rPr>
          <w:rFonts w:hint="eastAsia"/>
          <w:u w:val="single"/>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14:paraId="69FD55D6">
      <w:pPr>
        <w:spacing w:line="480" w:lineRule="exact"/>
        <w:ind w:firstLine="420" w:firstLineChars="200"/>
        <w:rPr>
          <w:u w:val="single"/>
        </w:rPr>
      </w:pPr>
      <w:r>
        <w:rPr>
          <w:rFonts w:hint="eastAsia"/>
          <w:u w:val="single"/>
        </w:rPr>
        <w:t>4、因发包人拆迁等原因长期不能提供施工场地导致无法组织施工的工程，不影响已完工程的竣工验收和工程款的支付。</w:t>
      </w:r>
    </w:p>
    <w:p w14:paraId="36D2D2CD">
      <w:pPr>
        <w:spacing w:line="480" w:lineRule="exact"/>
        <w:ind w:firstLine="420" w:firstLineChars="200"/>
        <w:rPr>
          <w:u w:val="single"/>
        </w:rPr>
      </w:pPr>
      <w:r>
        <w:rPr>
          <w:rFonts w:hint="eastAsia"/>
          <w:u w:val="single"/>
        </w:rPr>
        <w:t>5、人工费按国家和地方有关文件规定执行。</w:t>
      </w:r>
    </w:p>
    <w:p w14:paraId="50EDD711">
      <w:pPr>
        <w:spacing w:line="480" w:lineRule="exact"/>
        <w:ind w:firstLine="420" w:firstLineChars="200"/>
        <w:rPr>
          <w:u w:val="single"/>
        </w:rPr>
      </w:pPr>
      <w:r>
        <w:rPr>
          <w:rFonts w:hint="eastAsia"/>
          <w:u w:val="single"/>
        </w:rPr>
        <w:t>6、施工过程中如遇国家、地方等政策性调整，按规定执行。</w:t>
      </w:r>
    </w:p>
    <w:p w14:paraId="4F6083C9">
      <w:pPr>
        <w:spacing w:line="440" w:lineRule="exact"/>
        <w:ind w:firstLine="420" w:firstLineChars="200"/>
        <w:rPr>
          <w:u w:val="single"/>
        </w:rPr>
      </w:pPr>
      <w:r>
        <w:rPr>
          <w:rFonts w:hint="eastAsia"/>
          <w:u w:val="single"/>
        </w:rPr>
        <w:t>7、在保修期内给水工程的维护和维修，由承包方负责并承担全部费用。</w:t>
      </w:r>
    </w:p>
    <w:p w14:paraId="44ACA357">
      <w:pPr>
        <w:spacing w:line="480" w:lineRule="exact"/>
        <w:ind w:firstLine="420" w:firstLineChars="200"/>
      </w:pPr>
      <w:r>
        <w:rPr>
          <w:rFonts w:hint="eastAsia"/>
        </w:rPr>
        <w:t>本合同未尽事宜，双方另行协商，协商内容作为本合同的附件，与本合同具有同等法律效力。</w:t>
      </w:r>
    </w:p>
    <w:p w14:paraId="2E031AF8">
      <w:pPr>
        <w:spacing w:line="360" w:lineRule="auto"/>
        <w:ind w:firstLine="420" w:firstLineChars="200"/>
        <w:rPr>
          <w:szCs w:val="21"/>
          <w:u w:val="single"/>
        </w:rPr>
      </w:pPr>
    </w:p>
    <w:p w14:paraId="088FF50D">
      <w:pPr>
        <w:spacing w:line="360" w:lineRule="auto"/>
        <w:rPr>
          <w:rFonts w:ascii="黑体" w:hAnsi="黑体" w:eastAsia="黑体"/>
          <w:sz w:val="44"/>
          <w:szCs w:val="44"/>
        </w:rPr>
      </w:pPr>
      <w:r>
        <w:rPr>
          <w:rFonts w:hint="eastAsia" w:ascii="黑体" w:hAnsi="黑体" w:eastAsia="黑体"/>
          <w:sz w:val="28"/>
          <w:szCs w:val="28"/>
        </w:rPr>
        <w:t>附件1：</w:t>
      </w:r>
    </w:p>
    <w:p w14:paraId="15B8B37D">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2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68D0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CA8BFD">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14:paraId="1A6950FD">
            <w:pPr>
              <w:spacing w:line="360" w:lineRule="auto"/>
              <w:jc w:val="center"/>
              <w:rPr>
                <w:rFonts w:ascii="宋体" w:hAnsi="宋体"/>
                <w:szCs w:val="21"/>
              </w:rPr>
            </w:pPr>
            <w:r>
              <w:rPr>
                <w:rFonts w:hint="eastAsia" w:ascii="宋体" w:hAnsi="宋体"/>
                <w:szCs w:val="21"/>
              </w:rPr>
              <w:t>建设</w:t>
            </w:r>
          </w:p>
          <w:p w14:paraId="5554B8D9">
            <w:pPr>
              <w:spacing w:line="360" w:lineRule="auto"/>
              <w:jc w:val="center"/>
              <w:rPr>
                <w:rFonts w:ascii="宋体" w:hAnsi="宋体"/>
                <w:szCs w:val="21"/>
              </w:rPr>
            </w:pPr>
            <w:r>
              <w:rPr>
                <w:rFonts w:hint="eastAsia" w:ascii="宋体" w:hAnsi="宋体"/>
                <w:szCs w:val="21"/>
              </w:rPr>
              <w:t>规模</w:t>
            </w:r>
          </w:p>
        </w:tc>
        <w:tc>
          <w:tcPr>
            <w:tcW w:w="1319" w:type="dxa"/>
            <w:vAlign w:val="center"/>
          </w:tcPr>
          <w:p w14:paraId="2E444CDA">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14:paraId="0D450FE1">
            <w:pPr>
              <w:spacing w:line="360" w:lineRule="auto"/>
              <w:ind w:right="-78" w:rightChars="-37"/>
              <w:jc w:val="center"/>
              <w:rPr>
                <w:rFonts w:ascii="宋体" w:hAnsi="宋体"/>
                <w:szCs w:val="21"/>
              </w:rPr>
            </w:pPr>
            <w:r>
              <w:rPr>
                <w:rFonts w:hint="eastAsia" w:ascii="宋体" w:hAnsi="宋体"/>
                <w:szCs w:val="21"/>
              </w:rPr>
              <w:t>结构</w:t>
            </w:r>
          </w:p>
        </w:tc>
        <w:tc>
          <w:tcPr>
            <w:tcW w:w="709" w:type="dxa"/>
            <w:vAlign w:val="center"/>
          </w:tcPr>
          <w:p w14:paraId="2D7EE58F">
            <w:pPr>
              <w:spacing w:line="360" w:lineRule="auto"/>
              <w:jc w:val="center"/>
              <w:rPr>
                <w:rFonts w:ascii="宋体" w:hAnsi="宋体"/>
                <w:szCs w:val="21"/>
              </w:rPr>
            </w:pPr>
            <w:r>
              <w:rPr>
                <w:rFonts w:hint="eastAsia" w:ascii="宋体" w:hAnsi="宋体"/>
                <w:szCs w:val="21"/>
              </w:rPr>
              <w:t>层数</w:t>
            </w:r>
          </w:p>
        </w:tc>
        <w:tc>
          <w:tcPr>
            <w:tcW w:w="877" w:type="dxa"/>
            <w:vAlign w:val="center"/>
          </w:tcPr>
          <w:p w14:paraId="783968FA">
            <w:pPr>
              <w:spacing w:line="360" w:lineRule="auto"/>
              <w:jc w:val="center"/>
              <w:rPr>
                <w:rFonts w:ascii="宋体" w:hAnsi="宋体"/>
                <w:szCs w:val="21"/>
              </w:rPr>
            </w:pPr>
            <w:r>
              <w:rPr>
                <w:rFonts w:hint="eastAsia" w:ascii="宋体" w:hAnsi="宋体"/>
                <w:szCs w:val="21"/>
              </w:rPr>
              <w:t>跨度</w:t>
            </w:r>
          </w:p>
          <w:p w14:paraId="4D7D2A58">
            <w:pPr>
              <w:spacing w:line="360" w:lineRule="auto"/>
              <w:jc w:val="center"/>
              <w:rPr>
                <w:rFonts w:ascii="宋体" w:hAnsi="宋体"/>
                <w:szCs w:val="21"/>
              </w:rPr>
            </w:pPr>
            <w:r>
              <w:rPr>
                <w:rFonts w:hint="eastAsia" w:ascii="宋体" w:hAnsi="宋体"/>
                <w:szCs w:val="21"/>
              </w:rPr>
              <w:t>（米）</w:t>
            </w:r>
          </w:p>
        </w:tc>
        <w:tc>
          <w:tcPr>
            <w:tcW w:w="800" w:type="dxa"/>
            <w:vAlign w:val="center"/>
          </w:tcPr>
          <w:p w14:paraId="55CE3E9F">
            <w:pPr>
              <w:spacing w:line="360" w:lineRule="auto"/>
              <w:jc w:val="center"/>
              <w:rPr>
                <w:rFonts w:ascii="宋体" w:hAnsi="宋体"/>
                <w:szCs w:val="21"/>
              </w:rPr>
            </w:pPr>
            <w:r>
              <w:rPr>
                <w:rFonts w:hint="eastAsia" w:ascii="宋体" w:hAnsi="宋体"/>
                <w:szCs w:val="21"/>
              </w:rPr>
              <w:t>设备</w:t>
            </w:r>
          </w:p>
          <w:p w14:paraId="64452CA1">
            <w:pPr>
              <w:spacing w:line="360" w:lineRule="auto"/>
              <w:jc w:val="center"/>
              <w:rPr>
                <w:rFonts w:ascii="宋体" w:hAnsi="宋体"/>
                <w:szCs w:val="21"/>
              </w:rPr>
            </w:pPr>
            <w:r>
              <w:rPr>
                <w:rFonts w:hint="eastAsia" w:ascii="宋体" w:hAnsi="宋体"/>
                <w:szCs w:val="21"/>
              </w:rPr>
              <w:t>安装</w:t>
            </w:r>
          </w:p>
          <w:p w14:paraId="4CCE18A5">
            <w:pPr>
              <w:spacing w:line="360" w:lineRule="auto"/>
              <w:jc w:val="center"/>
              <w:rPr>
                <w:rFonts w:ascii="宋体" w:hAnsi="宋体"/>
                <w:szCs w:val="21"/>
              </w:rPr>
            </w:pPr>
            <w:r>
              <w:rPr>
                <w:rFonts w:hint="eastAsia" w:ascii="宋体" w:hAnsi="宋体"/>
                <w:szCs w:val="21"/>
              </w:rPr>
              <w:t>内容</w:t>
            </w:r>
          </w:p>
        </w:tc>
        <w:tc>
          <w:tcPr>
            <w:tcW w:w="850" w:type="dxa"/>
            <w:vAlign w:val="center"/>
          </w:tcPr>
          <w:p w14:paraId="19944AF5">
            <w:pPr>
              <w:spacing w:line="360" w:lineRule="auto"/>
              <w:jc w:val="center"/>
              <w:rPr>
                <w:rFonts w:ascii="宋体" w:hAnsi="宋体"/>
                <w:szCs w:val="21"/>
              </w:rPr>
            </w:pPr>
            <w:r>
              <w:rPr>
                <w:rFonts w:hint="eastAsia" w:ascii="宋体" w:hAnsi="宋体"/>
                <w:szCs w:val="21"/>
              </w:rPr>
              <w:t>工程</w:t>
            </w:r>
          </w:p>
          <w:p w14:paraId="690C6AC0">
            <w:pPr>
              <w:spacing w:line="360" w:lineRule="auto"/>
              <w:jc w:val="center"/>
              <w:rPr>
                <w:rFonts w:ascii="宋体" w:hAnsi="宋体"/>
                <w:szCs w:val="21"/>
              </w:rPr>
            </w:pPr>
            <w:r>
              <w:rPr>
                <w:rFonts w:hint="eastAsia" w:ascii="宋体" w:hAnsi="宋体"/>
                <w:szCs w:val="21"/>
              </w:rPr>
              <w:t>造价</w:t>
            </w:r>
          </w:p>
          <w:p w14:paraId="1C68281C">
            <w:pPr>
              <w:spacing w:line="360" w:lineRule="auto"/>
              <w:jc w:val="center"/>
              <w:rPr>
                <w:rFonts w:ascii="宋体" w:hAnsi="宋体"/>
                <w:szCs w:val="21"/>
              </w:rPr>
            </w:pPr>
            <w:r>
              <w:rPr>
                <w:rFonts w:hint="eastAsia" w:ascii="宋体" w:hAnsi="宋体"/>
                <w:szCs w:val="21"/>
              </w:rPr>
              <w:t>（元）</w:t>
            </w:r>
          </w:p>
        </w:tc>
        <w:tc>
          <w:tcPr>
            <w:tcW w:w="709" w:type="dxa"/>
            <w:vAlign w:val="center"/>
          </w:tcPr>
          <w:p w14:paraId="62D78446">
            <w:pPr>
              <w:spacing w:line="360" w:lineRule="auto"/>
              <w:jc w:val="center"/>
              <w:rPr>
                <w:rFonts w:ascii="宋体" w:hAnsi="宋体"/>
                <w:szCs w:val="21"/>
              </w:rPr>
            </w:pPr>
            <w:r>
              <w:rPr>
                <w:rFonts w:hint="eastAsia" w:ascii="宋体" w:hAnsi="宋体"/>
                <w:szCs w:val="21"/>
              </w:rPr>
              <w:t>开工</w:t>
            </w:r>
          </w:p>
          <w:p w14:paraId="00FA63ED">
            <w:pPr>
              <w:spacing w:line="360" w:lineRule="auto"/>
              <w:jc w:val="center"/>
              <w:rPr>
                <w:rFonts w:ascii="宋体" w:hAnsi="宋体"/>
                <w:szCs w:val="21"/>
              </w:rPr>
            </w:pPr>
            <w:r>
              <w:rPr>
                <w:rFonts w:hint="eastAsia" w:ascii="宋体" w:hAnsi="宋体"/>
                <w:szCs w:val="21"/>
              </w:rPr>
              <w:t>日期</w:t>
            </w:r>
          </w:p>
        </w:tc>
        <w:tc>
          <w:tcPr>
            <w:tcW w:w="709" w:type="dxa"/>
            <w:vAlign w:val="center"/>
          </w:tcPr>
          <w:p w14:paraId="20D81D31">
            <w:pPr>
              <w:spacing w:line="360" w:lineRule="auto"/>
              <w:jc w:val="center"/>
              <w:rPr>
                <w:rFonts w:ascii="宋体" w:hAnsi="宋体"/>
                <w:szCs w:val="21"/>
              </w:rPr>
            </w:pPr>
            <w:r>
              <w:rPr>
                <w:rFonts w:hint="eastAsia" w:ascii="宋体" w:hAnsi="宋体"/>
                <w:szCs w:val="21"/>
              </w:rPr>
              <w:t>竣工</w:t>
            </w:r>
          </w:p>
          <w:p w14:paraId="1DE4AD15">
            <w:pPr>
              <w:spacing w:line="360" w:lineRule="auto"/>
              <w:jc w:val="center"/>
              <w:rPr>
                <w:rFonts w:ascii="宋体" w:hAnsi="宋体"/>
                <w:szCs w:val="21"/>
              </w:rPr>
            </w:pPr>
            <w:r>
              <w:rPr>
                <w:rFonts w:hint="eastAsia" w:ascii="宋体" w:hAnsi="宋体"/>
                <w:szCs w:val="21"/>
              </w:rPr>
              <w:t>日期</w:t>
            </w:r>
          </w:p>
        </w:tc>
      </w:tr>
      <w:tr w14:paraId="68AD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A828994">
            <w:pPr>
              <w:spacing w:line="360" w:lineRule="auto"/>
              <w:ind w:firstLine="420" w:firstLineChars="200"/>
              <w:rPr>
                <w:rFonts w:ascii="宋体" w:hAnsi="宋体"/>
                <w:szCs w:val="21"/>
              </w:rPr>
            </w:pPr>
          </w:p>
        </w:tc>
        <w:tc>
          <w:tcPr>
            <w:tcW w:w="900" w:type="dxa"/>
            <w:vAlign w:val="center"/>
          </w:tcPr>
          <w:p w14:paraId="6CE4CA48">
            <w:pPr>
              <w:spacing w:line="360" w:lineRule="auto"/>
              <w:ind w:firstLine="420" w:firstLineChars="200"/>
              <w:rPr>
                <w:rFonts w:ascii="宋体" w:hAnsi="宋体"/>
                <w:szCs w:val="21"/>
              </w:rPr>
            </w:pPr>
          </w:p>
        </w:tc>
        <w:tc>
          <w:tcPr>
            <w:tcW w:w="1319" w:type="dxa"/>
            <w:vAlign w:val="center"/>
          </w:tcPr>
          <w:p w14:paraId="20310BFE">
            <w:pPr>
              <w:spacing w:line="360" w:lineRule="auto"/>
              <w:ind w:firstLine="420" w:firstLineChars="200"/>
              <w:rPr>
                <w:rFonts w:ascii="宋体" w:hAnsi="宋体"/>
                <w:szCs w:val="21"/>
              </w:rPr>
            </w:pPr>
          </w:p>
        </w:tc>
        <w:tc>
          <w:tcPr>
            <w:tcW w:w="682" w:type="dxa"/>
            <w:vAlign w:val="center"/>
          </w:tcPr>
          <w:p w14:paraId="14A5CF0A">
            <w:pPr>
              <w:spacing w:line="360" w:lineRule="auto"/>
              <w:ind w:firstLine="420" w:firstLineChars="200"/>
              <w:rPr>
                <w:rFonts w:ascii="宋体" w:hAnsi="宋体"/>
                <w:szCs w:val="21"/>
              </w:rPr>
            </w:pPr>
          </w:p>
        </w:tc>
        <w:tc>
          <w:tcPr>
            <w:tcW w:w="709" w:type="dxa"/>
            <w:vAlign w:val="center"/>
          </w:tcPr>
          <w:p w14:paraId="38047C37">
            <w:pPr>
              <w:spacing w:line="360" w:lineRule="auto"/>
              <w:ind w:firstLine="420" w:firstLineChars="200"/>
              <w:rPr>
                <w:rFonts w:ascii="宋体" w:hAnsi="宋体"/>
                <w:szCs w:val="21"/>
              </w:rPr>
            </w:pPr>
          </w:p>
        </w:tc>
        <w:tc>
          <w:tcPr>
            <w:tcW w:w="877" w:type="dxa"/>
            <w:vAlign w:val="center"/>
          </w:tcPr>
          <w:p w14:paraId="1F1E0BB2">
            <w:pPr>
              <w:spacing w:line="360" w:lineRule="auto"/>
              <w:ind w:firstLine="420" w:firstLineChars="200"/>
              <w:rPr>
                <w:rFonts w:ascii="宋体" w:hAnsi="宋体"/>
                <w:szCs w:val="21"/>
              </w:rPr>
            </w:pPr>
          </w:p>
        </w:tc>
        <w:tc>
          <w:tcPr>
            <w:tcW w:w="800" w:type="dxa"/>
            <w:vAlign w:val="center"/>
          </w:tcPr>
          <w:p w14:paraId="5EB36A9A">
            <w:pPr>
              <w:spacing w:line="360" w:lineRule="auto"/>
              <w:ind w:firstLine="420" w:firstLineChars="200"/>
              <w:rPr>
                <w:rFonts w:ascii="宋体" w:hAnsi="宋体"/>
                <w:szCs w:val="21"/>
              </w:rPr>
            </w:pPr>
          </w:p>
        </w:tc>
        <w:tc>
          <w:tcPr>
            <w:tcW w:w="850" w:type="dxa"/>
            <w:vAlign w:val="center"/>
          </w:tcPr>
          <w:p w14:paraId="240D85F7">
            <w:pPr>
              <w:spacing w:line="360" w:lineRule="auto"/>
              <w:ind w:firstLine="420" w:firstLineChars="200"/>
              <w:rPr>
                <w:rFonts w:ascii="宋体" w:hAnsi="宋体"/>
                <w:szCs w:val="21"/>
              </w:rPr>
            </w:pPr>
          </w:p>
        </w:tc>
        <w:tc>
          <w:tcPr>
            <w:tcW w:w="709" w:type="dxa"/>
            <w:vAlign w:val="center"/>
          </w:tcPr>
          <w:p w14:paraId="35D91D69">
            <w:pPr>
              <w:spacing w:line="360" w:lineRule="auto"/>
              <w:ind w:firstLine="420" w:firstLineChars="200"/>
              <w:rPr>
                <w:rFonts w:ascii="宋体" w:hAnsi="宋体"/>
                <w:szCs w:val="21"/>
              </w:rPr>
            </w:pPr>
          </w:p>
        </w:tc>
        <w:tc>
          <w:tcPr>
            <w:tcW w:w="709" w:type="dxa"/>
            <w:vAlign w:val="center"/>
          </w:tcPr>
          <w:p w14:paraId="654A2653">
            <w:pPr>
              <w:spacing w:line="360" w:lineRule="auto"/>
              <w:ind w:firstLine="420" w:firstLineChars="200"/>
              <w:rPr>
                <w:rFonts w:ascii="宋体" w:hAnsi="宋体"/>
                <w:szCs w:val="21"/>
              </w:rPr>
            </w:pPr>
          </w:p>
        </w:tc>
      </w:tr>
      <w:tr w14:paraId="3AE7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6DF7604">
            <w:pPr>
              <w:spacing w:line="360" w:lineRule="auto"/>
              <w:ind w:firstLine="420" w:firstLineChars="200"/>
              <w:rPr>
                <w:rFonts w:ascii="宋体" w:hAnsi="宋体"/>
                <w:szCs w:val="21"/>
              </w:rPr>
            </w:pPr>
          </w:p>
        </w:tc>
        <w:tc>
          <w:tcPr>
            <w:tcW w:w="900" w:type="dxa"/>
            <w:vAlign w:val="center"/>
          </w:tcPr>
          <w:p w14:paraId="55BF6A64">
            <w:pPr>
              <w:spacing w:line="360" w:lineRule="auto"/>
              <w:ind w:firstLine="420" w:firstLineChars="200"/>
              <w:rPr>
                <w:rFonts w:ascii="宋体" w:hAnsi="宋体"/>
                <w:szCs w:val="21"/>
              </w:rPr>
            </w:pPr>
          </w:p>
        </w:tc>
        <w:tc>
          <w:tcPr>
            <w:tcW w:w="1319" w:type="dxa"/>
            <w:vAlign w:val="center"/>
          </w:tcPr>
          <w:p w14:paraId="2B617098">
            <w:pPr>
              <w:spacing w:line="360" w:lineRule="auto"/>
              <w:ind w:firstLine="420" w:firstLineChars="200"/>
              <w:rPr>
                <w:rFonts w:ascii="宋体" w:hAnsi="宋体"/>
                <w:szCs w:val="21"/>
              </w:rPr>
            </w:pPr>
          </w:p>
        </w:tc>
        <w:tc>
          <w:tcPr>
            <w:tcW w:w="682" w:type="dxa"/>
            <w:vAlign w:val="center"/>
          </w:tcPr>
          <w:p w14:paraId="54295122">
            <w:pPr>
              <w:spacing w:line="360" w:lineRule="auto"/>
              <w:ind w:firstLine="420" w:firstLineChars="200"/>
              <w:rPr>
                <w:rFonts w:ascii="宋体" w:hAnsi="宋体"/>
                <w:szCs w:val="21"/>
              </w:rPr>
            </w:pPr>
          </w:p>
        </w:tc>
        <w:tc>
          <w:tcPr>
            <w:tcW w:w="709" w:type="dxa"/>
            <w:vAlign w:val="center"/>
          </w:tcPr>
          <w:p w14:paraId="501A5DFE">
            <w:pPr>
              <w:spacing w:line="360" w:lineRule="auto"/>
              <w:ind w:firstLine="420" w:firstLineChars="200"/>
              <w:rPr>
                <w:rFonts w:ascii="宋体" w:hAnsi="宋体"/>
                <w:szCs w:val="21"/>
              </w:rPr>
            </w:pPr>
          </w:p>
        </w:tc>
        <w:tc>
          <w:tcPr>
            <w:tcW w:w="877" w:type="dxa"/>
            <w:vAlign w:val="center"/>
          </w:tcPr>
          <w:p w14:paraId="1E94AE8B">
            <w:pPr>
              <w:spacing w:line="360" w:lineRule="auto"/>
              <w:ind w:firstLine="420" w:firstLineChars="200"/>
              <w:rPr>
                <w:rFonts w:ascii="宋体" w:hAnsi="宋体"/>
                <w:szCs w:val="21"/>
              </w:rPr>
            </w:pPr>
          </w:p>
        </w:tc>
        <w:tc>
          <w:tcPr>
            <w:tcW w:w="800" w:type="dxa"/>
            <w:vAlign w:val="center"/>
          </w:tcPr>
          <w:p w14:paraId="48F8D918">
            <w:pPr>
              <w:spacing w:line="360" w:lineRule="auto"/>
              <w:ind w:firstLine="420" w:firstLineChars="200"/>
              <w:rPr>
                <w:rFonts w:ascii="宋体" w:hAnsi="宋体"/>
                <w:szCs w:val="21"/>
              </w:rPr>
            </w:pPr>
          </w:p>
        </w:tc>
        <w:tc>
          <w:tcPr>
            <w:tcW w:w="850" w:type="dxa"/>
            <w:vAlign w:val="center"/>
          </w:tcPr>
          <w:p w14:paraId="0DAD5C51">
            <w:pPr>
              <w:spacing w:line="360" w:lineRule="auto"/>
              <w:ind w:firstLine="420" w:firstLineChars="200"/>
              <w:rPr>
                <w:rFonts w:ascii="宋体" w:hAnsi="宋体"/>
                <w:szCs w:val="21"/>
              </w:rPr>
            </w:pPr>
          </w:p>
        </w:tc>
        <w:tc>
          <w:tcPr>
            <w:tcW w:w="709" w:type="dxa"/>
            <w:vAlign w:val="center"/>
          </w:tcPr>
          <w:p w14:paraId="4EBB46CC">
            <w:pPr>
              <w:spacing w:line="360" w:lineRule="auto"/>
              <w:ind w:firstLine="420" w:firstLineChars="200"/>
              <w:rPr>
                <w:rFonts w:ascii="宋体" w:hAnsi="宋体"/>
                <w:szCs w:val="21"/>
              </w:rPr>
            </w:pPr>
          </w:p>
        </w:tc>
        <w:tc>
          <w:tcPr>
            <w:tcW w:w="709" w:type="dxa"/>
            <w:vAlign w:val="center"/>
          </w:tcPr>
          <w:p w14:paraId="0197E2DE">
            <w:pPr>
              <w:spacing w:line="360" w:lineRule="auto"/>
              <w:ind w:firstLine="420" w:firstLineChars="200"/>
              <w:rPr>
                <w:rFonts w:ascii="宋体" w:hAnsi="宋体"/>
                <w:szCs w:val="21"/>
              </w:rPr>
            </w:pPr>
          </w:p>
        </w:tc>
      </w:tr>
      <w:tr w14:paraId="3AFE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FFF4CA8">
            <w:pPr>
              <w:spacing w:line="360" w:lineRule="auto"/>
              <w:ind w:firstLine="420" w:firstLineChars="200"/>
              <w:rPr>
                <w:rFonts w:ascii="宋体" w:hAnsi="宋体"/>
                <w:szCs w:val="21"/>
              </w:rPr>
            </w:pPr>
          </w:p>
        </w:tc>
        <w:tc>
          <w:tcPr>
            <w:tcW w:w="900" w:type="dxa"/>
            <w:vAlign w:val="center"/>
          </w:tcPr>
          <w:p w14:paraId="102CA8F1">
            <w:pPr>
              <w:spacing w:line="360" w:lineRule="auto"/>
              <w:ind w:firstLine="420" w:firstLineChars="200"/>
              <w:rPr>
                <w:rFonts w:ascii="宋体" w:hAnsi="宋体"/>
                <w:szCs w:val="21"/>
              </w:rPr>
            </w:pPr>
          </w:p>
        </w:tc>
        <w:tc>
          <w:tcPr>
            <w:tcW w:w="1319" w:type="dxa"/>
            <w:vAlign w:val="center"/>
          </w:tcPr>
          <w:p w14:paraId="1C59EC36">
            <w:pPr>
              <w:spacing w:line="360" w:lineRule="auto"/>
              <w:ind w:firstLine="420" w:firstLineChars="200"/>
              <w:rPr>
                <w:rFonts w:ascii="宋体" w:hAnsi="宋体"/>
                <w:szCs w:val="21"/>
              </w:rPr>
            </w:pPr>
          </w:p>
        </w:tc>
        <w:tc>
          <w:tcPr>
            <w:tcW w:w="682" w:type="dxa"/>
            <w:vAlign w:val="center"/>
          </w:tcPr>
          <w:p w14:paraId="40C7921C">
            <w:pPr>
              <w:spacing w:line="360" w:lineRule="auto"/>
              <w:ind w:firstLine="420" w:firstLineChars="200"/>
              <w:rPr>
                <w:rFonts w:ascii="宋体" w:hAnsi="宋体"/>
                <w:szCs w:val="21"/>
              </w:rPr>
            </w:pPr>
          </w:p>
        </w:tc>
        <w:tc>
          <w:tcPr>
            <w:tcW w:w="709" w:type="dxa"/>
            <w:vAlign w:val="center"/>
          </w:tcPr>
          <w:p w14:paraId="433D0261">
            <w:pPr>
              <w:spacing w:line="360" w:lineRule="auto"/>
              <w:ind w:firstLine="420" w:firstLineChars="200"/>
              <w:rPr>
                <w:rFonts w:ascii="宋体" w:hAnsi="宋体"/>
                <w:szCs w:val="21"/>
              </w:rPr>
            </w:pPr>
          </w:p>
        </w:tc>
        <w:tc>
          <w:tcPr>
            <w:tcW w:w="877" w:type="dxa"/>
            <w:vAlign w:val="center"/>
          </w:tcPr>
          <w:p w14:paraId="169124A6">
            <w:pPr>
              <w:spacing w:line="360" w:lineRule="auto"/>
              <w:ind w:firstLine="420" w:firstLineChars="200"/>
              <w:rPr>
                <w:rFonts w:ascii="宋体" w:hAnsi="宋体"/>
                <w:szCs w:val="21"/>
              </w:rPr>
            </w:pPr>
          </w:p>
        </w:tc>
        <w:tc>
          <w:tcPr>
            <w:tcW w:w="800" w:type="dxa"/>
            <w:vAlign w:val="center"/>
          </w:tcPr>
          <w:p w14:paraId="5937ACE0">
            <w:pPr>
              <w:spacing w:line="360" w:lineRule="auto"/>
              <w:ind w:firstLine="420" w:firstLineChars="200"/>
              <w:rPr>
                <w:rFonts w:ascii="宋体" w:hAnsi="宋体"/>
                <w:szCs w:val="21"/>
              </w:rPr>
            </w:pPr>
          </w:p>
        </w:tc>
        <w:tc>
          <w:tcPr>
            <w:tcW w:w="850" w:type="dxa"/>
            <w:vAlign w:val="center"/>
          </w:tcPr>
          <w:p w14:paraId="47EFEC89">
            <w:pPr>
              <w:spacing w:line="360" w:lineRule="auto"/>
              <w:ind w:firstLine="420" w:firstLineChars="200"/>
              <w:rPr>
                <w:rFonts w:ascii="宋体" w:hAnsi="宋体"/>
                <w:szCs w:val="21"/>
              </w:rPr>
            </w:pPr>
          </w:p>
        </w:tc>
        <w:tc>
          <w:tcPr>
            <w:tcW w:w="709" w:type="dxa"/>
            <w:vAlign w:val="center"/>
          </w:tcPr>
          <w:p w14:paraId="5A521178">
            <w:pPr>
              <w:spacing w:line="360" w:lineRule="auto"/>
              <w:ind w:firstLine="420" w:firstLineChars="200"/>
              <w:rPr>
                <w:rFonts w:ascii="宋体" w:hAnsi="宋体"/>
                <w:szCs w:val="21"/>
              </w:rPr>
            </w:pPr>
          </w:p>
        </w:tc>
        <w:tc>
          <w:tcPr>
            <w:tcW w:w="709" w:type="dxa"/>
            <w:vAlign w:val="center"/>
          </w:tcPr>
          <w:p w14:paraId="1975104C">
            <w:pPr>
              <w:spacing w:line="360" w:lineRule="auto"/>
              <w:ind w:firstLine="420" w:firstLineChars="200"/>
              <w:rPr>
                <w:rFonts w:ascii="宋体" w:hAnsi="宋体"/>
                <w:szCs w:val="21"/>
              </w:rPr>
            </w:pPr>
          </w:p>
        </w:tc>
      </w:tr>
      <w:tr w14:paraId="016D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232EECC">
            <w:pPr>
              <w:spacing w:line="360" w:lineRule="auto"/>
              <w:ind w:firstLine="640" w:firstLineChars="200"/>
              <w:rPr>
                <w:rFonts w:ascii="宋体" w:hAnsi="宋体"/>
                <w:sz w:val="32"/>
              </w:rPr>
            </w:pPr>
          </w:p>
        </w:tc>
        <w:tc>
          <w:tcPr>
            <w:tcW w:w="900" w:type="dxa"/>
            <w:vAlign w:val="center"/>
          </w:tcPr>
          <w:p w14:paraId="56FFF547">
            <w:pPr>
              <w:spacing w:line="360" w:lineRule="auto"/>
              <w:ind w:firstLine="640" w:firstLineChars="200"/>
              <w:rPr>
                <w:rFonts w:ascii="宋体" w:hAnsi="宋体"/>
                <w:sz w:val="32"/>
              </w:rPr>
            </w:pPr>
          </w:p>
        </w:tc>
        <w:tc>
          <w:tcPr>
            <w:tcW w:w="1319" w:type="dxa"/>
            <w:vAlign w:val="center"/>
          </w:tcPr>
          <w:p w14:paraId="34719796">
            <w:pPr>
              <w:spacing w:line="360" w:lineRule="auto"/>
              <w:ind w:firstLine="640" w:firstLineChars="200"/>
              <w:rPr>
                <w:rFonts w:ascii="宋体" w:hAnsi="宋体"/>
                <w:sz w:val="32"/>
              </w:rPr>
            </w:pPr>
          </w:p>
        </w:tc>
        <w:tc>
          <w:tcPr>
            <w:tcW w:w="682" w:type="dxa"/>
            <w:vAlign w:val="center"/>
          </w:tcPr>
          <w:p w14:paraId="04D11376">
            <w:pPr>
              <w:spacing w:line="360" w:lineRule="auto"/>
              <w:ind w:firstLine="640" w:firstLineChars="200"/>
              <w:rPr>
                <w:rFonts w:ascii="宋体" w:hAnsi="宋体"/>
                <w:sz w:val="32"/>
              </w:rPr>
            </w:pPr>
          </w:p>
        </w:tc>
        <w:tc>
          <w:tcPr>
            <w:tcW w:w="709" w:type="dxa"/>
            <w:vAlign w:val="center"/>
          </w:tcPr>
          <w:p w14:paraId="63E451A8">
            <w:pPr>
              <w:spacing w:line="360" w:lineRule="auto"/>
              <w:ind w:firstLine="640" w:firstLineChars="200"/>
              <w:rPr>
                <w:rFonts w:ascii="宋体" w:hAnsi="宋体"/>
                <w:sz w:val="32"/>
              </w:rPr>
            </w:pPr>
          </w:p>
        </w:tc>
        <w:tc>
          <w:tcPr>
            <w:tcW w:w="877" w:type="dxa"/>
            <w:vAlign w:val="center"/>
          </w:tcPr>
          <w:p w14:paraId="491D9849">
            <w:pPr>
              <w:spacing w:line="360" w:lineRule="auto"/>
              <w:ind w:firstLine="640" w:firstLineChars="200"/>
              <w:rPr>
                <w:rFonts w:ascii="宋体" w:hAnsi="宋体"/>
                <w:sz w:val="32"/>
              </w:rPr>
            </w:pPr>
          </w:p>
        </w:tc>
        <w:tc>
          <w:tcPr>
            <w:tcW w:w="800" w:type="dxa"/>
            <w:vAlign w:val="center"/>
          </w:tcPr>
          <w:p w14:paraId="0F6804D6">
            <w:pPr>
              <w:spacing w:line="360" w:lineRule="auto"/>
              <w:ind w:firstLine="640" w:firstLineChars="200"/>
              <w:rPr>
                <w:rFonts w:ascii="宋体" w:hAnsi="宋体"/>
                <w:sz w:val="32"/>
              </w:rPr>
            </w:pPr>
          </w:p>
        </w:tc>
        <w:tc>
          <w:tcPr>
            <w:tcW w:w="850" w:type="dxa"/>
            <w:vAlign w:val="center"/>
          </w:tcPr>
          <w:p w14:paraId="248E30D4">
            <w:pPr>
              <w:spacing w:line="360" w:lineRule="auto"/>
              <w:ind w:firstLine="640" w:firstLineChars="200"/>
              <w:rPr>
                <w:rFonts w:ascii="宋体" w:hAnsi="宋体"/>
                <w:sz w:val="32"/>
              </w:rPr>
            </w:pPr>
          </w:p>
        </w:tc>
        <w:tc>
          <w:tcPr>
            <w:tcW w:w="709" w:type="dxa"/>
            <w:vAlign w:val="center"/>
          </w:tcPr>
          <w:p w14:paraId="7DF3F97F">
            <w:pPr>
              <w:spacing w:line="360" w:lineRule="auto"/>
              <w:ind w:firstLine="640" w:firstLineChars="200"/>
              <w:rPr>
                <w:rFonts w:ascii="宋体" w:hAnsi="宋体"/>
                <w:sz w:val="32"/>
              </w:rPr>
            </w:pPr>
          </w:p>
        </w:tc>
        <w:tc>
          <w:tcPr>
            <w:tcW w:w="709" w:type="dxa"/>
            <w:vAlign w:val="center"/>
          </w:tcPr>
          <w:p w14:paraId="13B77E17">
            <w:pPr>
              <w:spacing w:line="360" w:lineRule="auto"/>
              <w:ind w:firstLine="640" w:firstLineChars="200"/>
              <w:rPr>
                <w:rFonts w:ascii="宋体" w:hAnsi="宋体"/>
                <w:sz w:val="32"/>
              </w:rPr>
            </w:pPr>
          </w:p>
        </w:tc>
      </w:tr>
      <w:tr w14:paraId="3812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E1B33F6">
            <w:pPr>
              <w:spacing w:line="360" w:lineRule="auto"/>
              <w:ind w:firstLine="640" w:firstLineChars="200"/>
              <w:rPr>
                <w:rFonts w:ascii="宋体" w:hAnsi="宋体"/>
                <w:sz w:val="32"/>
              </w:rPr>
            </w:pPr>
          </w:p>
        </w:tc>
        <w:tc>
          <w:tcPr>
            <w:tcW w:w="900" w:type="dxa"/>
            <w:vAlign w:val="center"/>
          </w:tcPr>
          <w:p w14:paraId="04A53239">
            <w:pPr>
              <w:spacing w:line="360" w:lineRule="auto"/>
              <w:ind w:firstLine="640" w:firstLineChars="200"/>
              <w:rPr>
                <w:rFonts w:ascii="宋体" w:hAnsi="宋体"/>
                <w:sz w:val="32"/>
              </w:rPr>
            </w:pPr>
          </w:p>
        </w:tc>
        <w:tc>
          <w:tcPr>
            <w:tcW w:w="1319" w:type="dxa"/>
            <w:vAlign w:val="center"/>
          </w:tcPr>
          <w:p w14:paraId="50846915">
            <w:pPr>
              <w:spacing w:line="360" w:lineRule="auto"/>
              <w:ind w:firstLine="640" w:firstLineChars="200"/>
              <w:rPr>
                <w:rFonts w:ascii="宋体" w:hAnsi="宋体"/>
                <w:sz w:val="32"/>
              </w:rPr>
            </w:pPr>
          </w:p>
        </w:tc>
        <w:tc>
          <w:tcPr>
            <w:tcW w:w="682" w:type="dxa"/>
            <w:vAlign w:val="center"/>
          </w:tcPr>
          <w:p w14:paraId="02C02333">
            <w:pPr>
              <w:spacing w:line="360" w:lineRule="auto"/>
              <w:ind w:firstLine="640" w:firstLineChars="200"/>
              <w:rPr>
                <w:rFonts w:ascii="宋体" w:hAnsi="宋体"/>
                <w:sz w:val="32"/>
              </w:rPr>
            </w:pPr>
          </w:p>
        </w:tc>
        <w:tc>
          <w:tcPr>
            <w:tcW w:w="709" w:type="dxa"/>
            <w:vAlign w:val="center"/>
          </w:tcPr>
          <w:p w14:paraId="20130377">
            <w:pPr>
              <w:spacing w:line="360" w:lineRule="auto"/>
              <w:ind w:firstLine="640" w:firstLineChars="200"/>
              <w:rPr>
                <w:rFonts w:ascii="宋体" w:hAnsi="宋体"/>
                <w:sz w:val="32"/>
              </w:rPr>
            </w:pPr>
          </w:p>
        </w:tc>
        <w:tc>
          <w:tcPr>
            <w:tcW w:w="877" w:type="dxa"/>
            <w:vAlign w:val="center"/>
          </w:tcPr>
          <w:p w14:paraId="1478BEF5">
            <w:pPr>
              <w:spacing w:line="360" w:lineRule="auto"/>
              <w:ind w:firstLine="640" w:firstLineChars="200"/>
              <w:rPr>
                <w:rFonts w:ascii="宋体" w:hAnsi="宋体"/>
                <w:sz w:val="32"/>
              </w:rPr>
            </w:pPr>
          </w:p>
        </w:tc>
        <w:tc>
          <w:tcPr>
            <w:tcW w:w="800" w:type="dxa"/>
            <w:vAlign w:val="center"/>
          </w:tcPr>
          <w:p w14:paraId="7742757F">
            <w:pPr>
              <w:spacing w:line="360" w:lineRule="auto"/>
              <w:ind w:firstLine="640" w:firstLineChars="200"/>
              <w:rPr>
                <w:rFonts w:ascii="宋体" w:hAnsi="宋体"/>
                <w:sz w:val="32"/>
              </w:rPr>
            </w:pPr>
          </w:p>
        </w:tc>
        <w:tc>
          <w:tcPr>
            <w:tcW w:w="850" w:type="dxa"/>
            <w:vAlign w:val="center"/>
          </w:tcPr>
          <w:p w14:paraId="4BA287B1">
            <w:pPr>
              <w:spacing w:line="360" w:lineRule="auto"/>
              <w:ind w:firstLine="640" w:firstLineChars="200"/>
              <w:rPr>
                <w:rFonts w:ascii="宋体" w:hAnsi="宋体"/>
                <w:sz w:val="32"/>
              </w:rPr>
            </w:pPr>
          </w:p>
        </w:tc>
        <w:tc>
          <w:tcPr>
            <w:tcW w:w="709" w:type="dxa"/>
            <w:vAlign w:val="center"/>
          </w:tcPr>
          <w:p w14:paraId="353C6333">
            <w:pPr>
              <w:spacing w:line="360" w:lineRule="auto"/>
              <w:ind w:firstLine="640" w:firstLineChars="200"/>
              <w:rPr>
                <w:rFonts w:ascii="宋体" w:hAnsi="宋体"/>
                <w:sz w:val="32"/>
              </w:rPr>
            </w:pPr>
          </w:p>
        </w:tc>
        <w:tc>
          <w:tcPr>
            <w:tcW w:w="709" w:type="dxa"/>
            <w:vAlign w:val="center"/>
          </w:tcPr>
          <w:p w14:paraId="68B66375">
            <w:pPr>
              <w:spacing w:line="360" w:lineRule="auto"/>
              <w:ind w:firstLine="640" w:firstLineChars="200"/>
              <w:rPr>
                <w:rFonts w:ascii="宋体" w:hAnsi="宋体"/>
                <w:sz w:val="32"/>
              </w:rPr>
            </w:pPr>
          </w:p>
        </w:tc>
      </w:tr>
      <w:tr w14:paraId="6BA8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5223DD0">
            <w:pPr>
              <w:spacing w:line="360" w:lineRule="auto"/>
              <w:ind w:firstLine="640" w:firstLineChars="200"/>
              <w:rPr>
                <w:rFonts w:ascii="宋体" w:hAnsi="宋体"/>
                <w:sz w:val="32"/>
              </w:rPr>
            </w:pPr>
          </w:p>
        </w:tc>
        <w:tc>
          <w:tcPr>
            <w:tcW w:w="900" w:type="dxa"/>
            <w:vAlign w:val="center"/>
          </w:tcPr>
          <w:p w14:paraId="7DAA15F9">
            <w:pPr>
              <w:spacing w:line="360" w:lineRule="auto"/>
              <w:ind w:firstLine="640" w:firstLineChars="200"/>
              <w:rPr>
                <w:rFonts w:ascii="宋体" w:hAnsi="宋体"/>
                <w:sz w:val="32"/>
              </w:rPr>
            </w:pPr>
          </w:p>
        </w:tc>
        <w:tc>
          <w:tcPr>
            <w:tcW w:w="1319" w:type="dxa"/>
            <w:vAlign w:val="center"/>
          </w:tcPr>
          <w:p w14:paraId="0119E141">
            <w:pPr>
              <w:spacing w:line="360" w:lineRule="auto"/>
              <w:ind w:firstLine="640" w:firstLineChars="200"/>
              <w:rPr>
                <w:rFonts w:ascii="宋体" w:hAnsi="宋体"/>
                <w:sz w:val="32"/>
              </w:rPr>
            </w:pPr>
          </w:p>
        </w:tc>
        <w:tc>
          <w:tcPr>
            <w:tcW w:w="682" w:type="dxa"/>
            <w:vAlign w:val="center"/>
          </w:tcPr>
          <w:p w14:paraId="58E32E63">
            <w:pPr>
              <w:spacing w:line="360" w:lineRule="auto"/>
              <w:ind w:firstLine="640" w:firstLineChars="200"/>
              <w:rPr>
                <w:rFonts w:ascii="宋体" w:hAnsi="宋体"/>
                <w:sz w:val="32"/>
              </w:rPr>
            </w:pPr>
          </w:p>
        </w:tc>
        <w:tc>
          <w:tcPr>
            <w:tcW w:w="709" w:type="dxa"/>
            <w:vAlign w:val="center"/>
          </w:tcPr>
          <w:p w14:paraId="1E777983">
            <w:pPr>
              <w:spacing w:line="360" w:lineRule="auto"/>
              <w:ind w:firstLine="640" w:firstLineChars="200"/>
              <w:rPr>
                <w:rFonts w:ascii="宋体" w:hAnsi="宋体"/>
                <w:sz w:val="32"/>
              </w:rPr>
            </w:pPr>
          </w:p>
        </w:tc>
        <w:tc>
          <w:tcPr>
            <w:tcW w:w="877" w:type="dxa"/>
            <w:vAlign w:val="center"/>
          </w:tcPr>
          <w:p w14:paraId="687D6AF5">
            <w:pPr>
              <w:spacing w:line="360" w:lineRule="auto"/>
              <w:ind w:firstLine="640" w:firstLineChars="200"/>
              <w:rPr>
                <w:rFonts w:ascii="宋体" w:hAnsi="宋体"/>
                <w:sz w:val="32"/>
              </w:rPr>
            </w:pPr>
          </w:p>
        </w:tc>
        <w:tc>
          <w:tcPr>
            <w:tcW w:w="800" w:type="dxa"/>
            <w:vAlign w:val="center"/>
          </w:tcPr>
          <w:p w14:paraId="2E7D2713">
            <w:pPr>
              <w:spacing w:line="360" w:lineRule="auto"/>
              <w:ind w:firstLine="640" w:firstLineChars="200"/>
              <w:rPr>
                <w:rFonts w:ascii="宋体" w:hAnsi="宋体"/>
                <w:sz w:val="32"/>
              </w:rPr>
            </w:pPr>
          </w:p>
        </w:tc>
        <w:tc>
          <w:tcPr>
            <w:tcW w:w="850" w:type="dxa"/>
            <w:vAlign w:val="center"/>
          </w:tcPr>
          <w:p w14:paraId="1250D73A">
            <w:pPr>
              <w:spacing w:line="360" w:lineRule="auto"/>
              <w:ind w:firstLine="640" w:firstLineChars="200"/>
              <w:rPr>
                <w:rFonts w:ascii="宋体" w:hAnsi="宋体"/>
                <w:sz w:val="32"/>
              </w:rPr>
            </w:pPr>
          </w:p>
        </w:tc>
        <w:tc>
          <w:tcPr>
            <w:tcW w:w="709" w:type="dxa"/>
            <w:vAlign w:val="center"/>
          </w:tcPr>
          <w:p w14:paraId="425D7EF2">
            <w:pPr>
              <w:spacing w:line="360" w:lineRule="auto"/>
              <w:ind w:firstLine="640" w:firstLineChars="200"/>
              <w:rPr>
                <w:rFonts w:ascii="宋体" w:hAnsi="宋体"/>
                <w:sz w:val="32"/>
              </w:rPr>
            </w:pPr>
          </w:p>
        </w:tc>
        <w:tc>
          <w:tcPr>
            <w:tcW w:w="709" w:type="dxa"/>
            <w:vAlign w:val="center"/>
          </w:tcPr>
          <w:p w14:paraId="17DBF092">
            <w:pPr>
              <w:spacing w:line="360" w:lineRule="auto"/>
              <w:ind w:firstLine="640" w:firstLineChars="200"/>
              <w:rPr>
                <w:rFonts w:ascii="宋体" w:hAnsi="宋体"/>
                <w:sz w:val="32"/>
              </w:rPr>
            </w:pPr>
          </w:p>
        </w:tc>
      </w:tr>
      <w:tr w14:paraId="748A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3A797B6">
            <w:pPr>
              <w:spacing w:line="360" w:lineRule="auto"/>
              <w:ind w:firstLine="640" w:firstLineChars="200"/>
              <w:rPr>
                <w:rFonts w:ascii="宋体" w:hAnsi="宋体"/>
                <w:sz w:val="32"/>
              </w:rPr>
            </w:pPr>
          </w:p>
        </w:tc>
        <w:tc>
          <w:tcPr>
            <w:tcW w:w="900" w:type="dxa"/>
            <w:vAlign w:val="center"/>
          </w:tcPr>
          <w:p w14:paraId="0F74090C">
            <w:pPr>
              <w:spacing w:line="360" w:lineRule="auto"/>
              <w:ind w:firstLine="640" w:firstLineChars="200"/>
              <w:rPr>
                <w:rFonts w:ascii="宋体" w:hAnsi="宋体"/>
                <w:sz w:val="32"/>
              </w:rPr>
            </w:pPr>
          </w:p>
        </w:tc>
        <w:tc>
          <w:tcPr>
            <w:tcW w:w="1319" w:type="dxa"/>
            <w:vAlign w:val="center"/>
          </w:tcPr>
          <w:p w14:paraId="718BC25C">
            <w:pPr>
              <w:spacing w:line="360" w:lineRule="auto"/>
              <w:ind w:firstLine="640" w:firstLineChars="200"/>
              <w:rPr>
                <w:rFonts w:ascii="宋体" w:hAnsi="宋体"/>
                <w:sz w:val="32"/>
              </w:rPr>
            </w:pPr>
          </w:p>
        </w:tc>
        <w:tc>
          <w:tcPr>
            <w:tcW w:w="682" w:type="dxa"/>
            <w:vAlign w:val="center"/>
          </w:tcPr>
          <w:p w14:paraId="19AC3BAF">
            <w:pPr>
              <w:spacing w:line="360" w:lineRule="auto"/>
              <w:ind w:firstLine="640" w:firstLineChars="200"/>
              <w:rPr>
                <w:rFonts w:ascii="宋体" w:hAnsi="宋体"/>
                <w:sz w:val="32"/>
              </w:rPr>
            </w:pPr>
          </w:p>
        </w:tc>
        <w:tc>
          <w:tcPr>
            <w:tcW w:w="709" w:type="dxa"/>
            <w:vAlign w:val="center"/>
          </w:tcPr>
          <w:p w14:paraId="7F7A7094">
            <w:pPr>
              <w:spacing w:line="360" w:lineRule="auto"/>
              <w:ind w:firstLine="640" w:firstLineChars="200"/>
              <w:rPr>
                <w:rFonts w:ascii="宋体" w:hAnsi="宋体"/>
                <w:sz w:val="32"/>
              </w:rPr>
            </w:pPr>
          </w:p>
        </w:tc>
        <w:tc>
          <w:tcPr>
            <w:tcW w:w="877" w:type="dxa"/>
            <w:vAlign w:val="center"/>
          </w:tcPr>
          <w:p w14:paraId="173DCCF6">
            <w:pPr>
              <w:spacing w:line="360" w:lineRule="auto"/>
              <w:ind w:firstLine="640" w:firstLineChars="200"/>
              <w:rPr>
                <w:rFonts w:ascii="宋体" w:hAnsi="宋体"/>
                <w:sz w:val="32"/>
              </w:rPr>
            </w:pPr>
          </w:p>
        </w:tc>
        <w:tc>
          <w:tcPr>
            <w:tcW w:w="800" w:type="dxa"/>
            <w:vAlign w:val="center"/>
          </w:tcPr>
          <w:p w14:paraId="38ECC220">
            <w:pPr>
              <w:spacing w:line="360" w:lineRule="auto"/>
              <w:ind w:firstLine="640" w:firstLineChars="200"/>
              <w:rPr>
                <w:rFonts w:ascii="宋体" w:hAnsi="宋体"/>
                <w:sz w:val="32"/>
              </w:rPr>
            </w:pPr>
          </w:p>
        </w:tc>
        <w:tc>
          <w:tcPr>
            <w:tcW w:w="850" w:type="dxa"/>
            <w:vAlign w:val="center"/>
          </w:tcPr>
          <w:p w14:paraId="6DE00769">
            <w:pPr>
              <w:spacing w:line="360" w:lineRule="auto"/>
              <w:ind w:firstLine="640" w:firstLineChars="200"/>
              <w:rPr>
                <w:rFonts w:ascii="宋体" w:hAnsi="宋体"/>
                <w:sz w:val="32"/>
              </w:rPr>
            </w:pPr>
          </w:p>
        </w:tc>
        <w:tc>
          <w:tcPr>
            <w:tcW w:w="709" w:type="dxa"/>
            <w:vAlign w:val="center"/>
          </w:tcPr>
          <w:p w14:paraId="4689336A">
            <w:pPr>
              <w:spacing w:line="360" w:lineRule="auto"/>
              <w:ind w:firstLine="640" w:firstLineChars="200"/>
              <w:rPr>
                <w:rFonts w:ascii="宋体" w:hAnsi="宋体"/>
                <w:sz w:val="32"/>
              </w:rPr>
            </w:pPr>
          </w:p>
        </w:tc>
        <w:tc>
          <w:tcPr>
            <w:tcW w:w="709" w:type="dxa"/>
            <w:vAlign w:val="center"/>
          </w:tcPr>
          <w:p w14:paraId="1886557B">
            <w:pPr>
              <w:spacing w:line="360" w:lineRule="auto"/>
              <w:ind w:firstLine="640" w:firstLineChars="200"/>
              <w:rPr>
                <w:rFonts w:ascii="宋体" w:hAnsi="宋体"/>
                <w:sz w:val="32"/>
              </w:rPr>
            </w:pPr>
          </w:p>
        </w:tc>
      </w:tr>
      <w:tr w14:paraId="09D5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1EF3C4A">
            <w:pPr>
              <w:spacing w:line="360" w:lineRule="auto"/>
              <w:ind w:firstLine="640" w:firstLineChars="200"/>
              <w:rPr>
                <w:rFonts w:ascii="宋体" w:hAnsi="宋体"/>
                <w:sz w:val="32"/>
              </w:rPr>
            </w:pPr>
          </w:p>
        </w:tc>
        <w:tc>
          <w:tcPr>
            <w:tcW w:w="900" w:type="dxa"/>
            <w:vAlign w:val="center"/>
          </w:tcPr>
          <w:p w14:paraId="01E8E57D">
            <w:pPr>
              <w:spacing w:line="360" w:lineRule="auto"/>
              <w:ind w:firstLine="640" w:firstLineChars="200"/>
              <w:rPr>
                <w:rFonts w:ascii="宋体" w:hAnsi="宋体"/>
                <w:sz w:val="32"/>
              </w:rPr>
            </w:pPr>
          </w:p>
        </w:tc>
        <w:tc>
          <w:tcPr>
            <w:tcW w:w="1319" w:type="dxa"/>
            <w:vAlign w:val="center"/>
          </w:tcPr>
          <w:p w14:paraId="5EB89099">
            <w:pPr>
              <w:spacing w:line="360" w:lineRule="auto"/>
              <w:ind w:firstLine="640" w:firstLineChars="200"/>
              <w:rPr>
                <w:rFonts w:ascii="宋体" w:hAnsi="宋体"/>
                <w:sz w:val="32"/>
              </w:rPr>
            </w:pPr>
          </w:p>
        </w:tc>
        <w:tc>
          <w:tcPr>
            <w:tcW w:w="682" w:type="dxa"/>
            <w:vAlign w:val="center"/>
          </w:tcPr>
          <w:p w14:paraId="69903385">
            <w:pPr>
              <w:spacing w:line="360" w:lineRule="auto"/>
              <w:ind w:firstLine="640" w:firstLineChars="200"/>
              <w:rPr>
                <w:rFonts w:ascii="宋体" w:hAnsi="宋体"/>
                <w:sz w:val="32"/>
              </w:rPr>
            </w:pPr>
          </w:p>
        </w:tc>
        <w:tc>
          <w:tcPr>
            <w:tcW w:w="709" w:type="dxa"/>
            <w:vAlign w:val="center"/>
          </w:tcPr>
          <w:p w14:paraId="5C156269">
            <w:pPr>
              <w:spacing w:line="360" w:lineRule="auto"/>
              <w:ind w:firstLine="640" w:firstLineChars="200"/>
              <w:rPr>
                <w:rFonts w:ascii="宋体" w:hAnsi="宋体"/>
                <w:sz w:val="32"/>
              </w:rPr>
            </w:pPr>
          </w:p>
        </w:tc>
        <w:tc>
          <w:tcPr>
            <w:tcW w:w="877" w:type="dxa"/>
            <w:vAlign w:val="center"/>
          </w:tcPr>
          <w:p w14:paraId="3B6D41F8">
            <w:pPr>
              <w:spacing w:line="360" w:lineRule="auto"/>
              <w:ind w:firstLine="640" w:firstLineChars="200"/>
              <w:rPr>
                <w:rFonts w:ascii="宋体" w:hAnsi="宋体"/>
                <w:sz w:val="32"/>
              </w:rPr>
            </w:pPr>
          </w:p>
        </w:tc>
        <w:tc>
          <w:tcPr>
            <w:tcW w:w="800" w:type="dxa"/>
            <w:vAlign w:val="center"/>
          </w:tcPr>
          <w:p w14:paraId="6988892E">
            <w:pPr>
              <w:spacing w:line="360" w:lineRule="auto"/>
              <w:ind w:firstLine="640" w:firstLineChars="200"/>
              <w:rPr>
                <w:rFonts w:ascii="宋体" w:hAnsi="宋体"/>
                <w:sz w:val="32"/>
              </w:rPr>
            </w:pPr>
          </w:p>
        </w:tc>
        <w:tc>
          <w:tcPr>
            <w:tcW w:w="850" w:type="dxa"/>
            <w:vAlign w:val="center"/>
          </w:tcPr>
          <w:p w14:paraId="36038B7E">
            <w:pPr>
              <w:spacing w:line="360" w:lineRule="auto"/>
              <w:ind w:firstLine="640" w:firstLineChars="200"/>
              <w:rPr>
                <w:rFonts w:ascii="宋体" w:hAnsi="宋体"/>
                <w:sz w:val="32"/>
              </w:rPr>
            </w:pPr>
          </w:p>
        </w:tc>
        <w:tc>
          <w:tcPr>
            <w:tcW w:w="709" w:type="dxa"/>
            <w:vAlign w:val="center"/>
          </w:tcPr>
          <w:p w14:paraId="410B3C30">
            <w:pPr>
              <w:spacing w:line="360" w:lineRule="auto"/>
              <w:ind w:firstLine="640" w:firstLineChars="200"/>
              <w:rPr>
                <w:rFonts w:ascii="宋体" w:hAnsi="宋体"/>
                <w:sz w:val="32"/>
              </w:rPr>
            </w:pPr>
          </w:p>
        </w:tc>
        <w:tc>
          <w:tcPr>
            <w:tcW w:w="709" w:type="dxa"/>
            <w:vAlign w:val="center"/>
          </w:tcPr>
          <w:p w14:paraId="6710C7FD">
            <w:pPr>
              <w:spacing w:line="360" w:lineRule="auto"/>
              <w:ind w:firstLine="640" w:firstLineChars="200"/>
              <w:rPr>
                <w:rFonts w:ascii="宋体" w:hAnsi="宋体"/>
                <w:sz w:val="32"/>
              </w:rPr>
            </w:pPr>
          </w:p>
        </w:tc>
      </w:tr>
      <w:tr w14:paraId="2AAE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1D99CED">
            <w:pPr>
              <w:spacing w:line="360" w:lineRule="auto"/>
              <w:ind w:firstLine="640" w:firstLineChars="200"/>
              <w:rPr>
                <w:rFonts w:ascii="宋体" w:hAnsi="宋体"/>
                <w:sz w:val="32"/>
              </w:rPr>
            </w:pPr>
          </w:p>
        </w:tc>
        <w:tc>
          <w:tcPr>
            <w:tcW w:w="900" w:type="dxa"/>
            <w:vAlign w:val="center"/>
          </w:tcPr>
          <w:p w14:paraId="2465FEA0">
            <w:pPr>
              <w:spacing w:line="360" w:lineRule="auto"/>
              <w:ind w:firstLine="640" w:firstLineChars="200"/>
              <w:rPr>
                <w:rFonts w:ascii="宋体" w:hAnsi="宋体"/>
                <w:sz w:val="32"/>
              </w:rPr>
            </w:pPr>
          </w:p>
        </w:tc>
        <w:tc>
          <w:tcPr>
            <w:tcW w:w="1319" w:type="dxa"/>
            <w:vAlign w:val="center"/>
          </w:tcPr>
          <w:p w14:paraId="77E60162">
            <w:pPr>
              <w:spacing w:line="360" w:lineRule="auto"/>
              <w:ind w:firstLine="640" w:firstLineChars="200"/>
              <w:rPr>
                <w:rFonts w:ascii="宋体" w:hAnsi="宋体"/>
                <w:sz w:val="32"/>
              </w:rPr>
            </w:pPr>
          </w:p>
        </w:tc>
        <w:tc>
          <w:tcPr>
            <w:tcW w:w="682" w:type="dxa"/>
            <w:vAlign w:val="center"/>
          </w:tcPr>
          <w:p w14:paraId="4DD014D2">
            <w:pPr>
              <w:spacing w:line="360" w:lineRule="auto"/>
              <w:ind w:firstLine="640" w:firstLineChars="200"/>
              <w:rPr>
                <w:rFonts w:ascii="宋体" w:hAnsi="宋体"/>
                <w:sz w:val="32"/>
              </w:rPr>
            </w:pPr>
          </w:p>
        </w:tc>
        <w:tc>
          <w:tcPr>
            <w:tcW w:w="709" w:type="dxa"/>
            <w:vAlign w:val="center"/>
          </w:tcPr>
          <w:p w14:paraId="42BB9ED2">
            <w:pPr>
              <w:spacing w:line="360" w:lineRule="auto"/>
              <w:ind w:firstLine="640" w:firstLineChars="200"/>
              <w:rPr>
                <w:rFonts w:ascii="宋体" w:hAnsi="宋体"/>
                <w:sz w:val="32"/>
              </w:rPr>
            </w:pPr>
          </w:p>
        </w:tc>
        <w:tc>
          <w:tcPr>
            <w:tcW w:w="877" w:type="dxa"/>
            <w:vAlign w:val="center"/>
          </w:tcPr>
          <w:p w14:paraId="32C8B2A9">
            <w:pPr>
              <w:spacing w:line="360" w:lineRule="auto"/>
              <w:ind w:firstLine="640" w:firstLineChars="200"/>
              <w:rPr>
                <w:rFonts w:ascii="宋体" w:hAnsi="宋体"/>
                <w:sz w:val="32"/>
              </w:rPr>
            </w:pPr>
          </w:p>
        </w:tc>
        <w:tc>
          <w:tcPr>
            <w:tcW w:w="800" w:type="dxa"/>
            <w:vAlign w:val="center"/>
          </w:tcPr>
          <w:p w14:paraId="587AC51A">
            <w:pPr>
              <w:spacing w:line="360" w:lineRule="auto"/>
              <w:ind w:firstLine="640" w:firstLineChars="200"/>
              <w:rPr>
                <w:rFonts w:ascii="宋体" w:hAnsi="宋体"/>
                <w:sz w:val="32"/>
              </w:rPr>
            </w:pPr>
          </w:p>
        </w:tc>
        <w:tc>
          <w:tcPr>
            <w:tcW w:w="850" w:type="dxa"/>
            <w:vAlign w:val="center"/>
          </w:tcPr>
          <w:p w14:paraId="78E849C3">
            <w:pPr>
              <w:spacing w:line="360" w:lineRule="auto"/>
              <w:ind w:firstLine="640" w:firstLineChars="200"/>
              <w:rPr>
                <w:rFonts w:ascii="宋体" w:hAnsi="宋体"/>
                <w:sz w:val="32"/>
              </w:rPr>
            </w:pPr>
          </w:p>
        </w:tc>
        <w:tc>
          <w:tcPr>
            <w:tcW w:w="709" w:type="dxa"/>
            <w:vAlign w:val="center"/>
          </w:tcPr>
          <w:p w14:paraId="0262BD72">
            <w:pPr>
              <w:spacing w:line="360" w:lineRule="auto"/>
              <w:ind w:firstLine="640" w:firstLineChars="200"/>
              <w:rPr>
                <w:rFonts w:ascii="宋体" w:hAnsi="宋体"/>
                <w:sz w:val="32"/>
              </w:rPr>
            </w:pPr>
          </w:p>
        </w:tc>
        <w:tc>
          <w:tcPr>
            <w:tcW w:w="709" w:type="dxa"/>
            <w:vAlign w:val="center"/>
          </w:tcPr>
          <w:p w14:paraId="210A7EC8">
            <w:pPr>
              <w:spacing w:line="360" w:lineRule="auto"/>
              <w:ind w:firstLine="640" w:firstLineChars="200"/>
              <w:rPr>
                <w:rFonts w:ascii="宋体" w:hAnsi="宋体"/>
                <w:sz w:val="32"/>
              </w:rPr>
            </w:pPr>
          </w:p>
        </w:tc>
      </w:tr>
      <w:tr w14:paraId="38A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888917">
            <w:pPr>
              <w:spacing w:line="360" w:lineRule="auto"/>
              <w:ind w:firstLine="640" w:firstLineChars="200"/>
              <w:rPr>
                <w:rFonts w:ascii="宋体" w:hAnsi="宋体"/>
                <w:sz w:val="32"/>
              </w:rPr>
            </w:pPr>
          </w:p>
        </w:tc>
        <w:tc>
          <w:tcPr>
            <w:tcW w:w="900" w:type="dxa"/>
            <w:vAlign w:val="center"/>
          </w:tcPr>
          <w:p w14:paraId="6DFFF039">
            <w:pPr>
              <w:spacing w:line="360" w:lineRule="auto"/>
              <w:ind w:firstLine="640" w:firstLineChars="200"/>
              <w:rPr>
                <w:rFonts w:ascii="宋体" w:hAnsi="宋体"/>
                <w:sz w:val="32"/>
              </w:rPr>
            </w:pPr>
          </w:p>
        </w:tc>
        <w:tc>
          <w:tcPr>
            <w:tcW w:w="1319" w:type="dxa"/>
            <w:vAlign w:val="center"/>
          </w:tcPr>
          <w:p w14:paraId="0EAFB5BE">
            <w:pPr>
              <w:spacing w:line="360" w:lineRule="auto"/>
              <w:ind w:firstLine="640" w:firstLineChars="200"/>
              <w:rPr>
                <w:rFonts w:ascii="宋体" w:hAnsi="宋体"/>
                <w:sz w:val="32"/>
              </w:rPr>
            </w:pPr>
          </w:p>
        </w:tc>
        <w:tc>
          <w:tcPr>
            <w:tcW w:w="682" w:type="dxa"/>
            <w:vAlign w:val="center"/>
          </w:tcPr>
          <w:p w14:paraId="05DC02C8">
            <w:pPr>
              <w:spacing w:line="360" w:lineRule="auto"/>
              <w:ind w:firstLine="640" w:firstLineChars="200"/>
              <w:rPr>
                <w:rFonts w:ascii="宋体" w:hAnsi="宋体"/>
                <w:sz w:val="32"/>
              </w:rPr>
            </w:pPr>
          </w:p>
        </w:tc>
        <w:tc>
          <w:tcPr>
            <w:tcW w:w="709" w:type="dxa"/>
            <w:vAlign w:val="center"/>
          </w:tcPr>
          <w:p w14:paraId="64637471">
            <w:pPr>
              <w:spacing w:line="360" w:lineRule="auto"/>
              <w:ind w:firstLine="640" w:firstLineChars="200"/>
              <w:rPr>
                <w:rFonts w:ascii="宋体" w:hAnsi="宋体"/>
                <w:sz w:val="32"/>
              </w:rPr>
            </w:pPr>
          </w:p>
        </w:tc>
        <w:tc>
          <w:tcPr>
            <w:tcW w:w="877" w:type="dxa"/>
            <w:vAlign w:val="center"/>
          </w:tcPr>
          <w:p w14:paraId="5676FF52">
            <w:pPr>
              <w:spacing w:line="360" w:lineRule="auto"/>
              <w:ind w:firstLine="640" w:firstLineChars="200"/>
              <w:rPr>
                <w:rFonts w:ascii="宋体" w:hAnsi="宋体"/>
                <w:sz w:val="32"/>
              </w:rPr>
            </w:pPr>
          </w:p>
        </w:tc>
        <w:tc>
          <w:tcPr>
            <w:tcW w:w="800" w:type="dxa"/>
            <w:vAlign w:val="center"/>
          </w:tcPr>
          <w:p w14:paraId="2E2DD8B0">
            <w:pPr>
              <w:spacing w:line="360" w:lineRule="auto"/>
              <w:ind w:firstLine="640" w:firstLineChars="200"/>
              <w:rPr>
                <w:rFonts w:ascii="宋体" w:hAnsi="宋体"/>
                <w:sz w:val="32"/>
              </w:rPr>
            </w:pPr>
          </w:p>
        </w:tc>
        <w:tc>
          <w:tcPr>
            <w:tcW w:w="850" w:type="dxa"/>
            <w:vAlign w:val="center"/>
          </w:tcPr>
          <w:p w14:paraId="2FDEA0FE">
            <w:pPr>
              <w:spacing w:line="360" w:lineRule="auto"/>
              <w:ind w:firstLine="640" w:firstLineChars="200"/>
              <w:rPr>
                <w:rFonts w:ascii="宋体" w:hAnsi="宋体"/>
                <w:sz w:val="32"/>
              </w:rPr>
            </w:pPr>
          </w:p>
        </w:tc>
        <w:tc>
          <w:tcPr>
            <w:tcW w:w="709" w:type="dxa"/>
            <w:vAlign w:val="center"/>
          </w:tcPr>
          <w:p w14:paraId="0AD30DF0">
            <w:pPr>
              <w:spacing w:line="360" w:lineRule="auto"/>
              <w:ind w:firstLine="640" w:firstLineChars="200"/>
              <w:rPr>
                <w:rFonts w:ascii="宋体" w:hAnsi="宋体"/>
                <w:sz w:val="32"/>
              </w:rPr>
            </w:pPr>
          </w:p>
        </w:tc>
        <w:tc>
          <w:tcPr>
            <w:tcW w:w="709" w:type="dxa"/>
            <w:vAlign w:val="center"/>
          </w:tcPr>
          <w:p w14:paraId="5DCA659C">
            <w:pPr>
              <w:spacing w:line="360" w:lineRule="auto"/>
              <w:ind w:firstLine="640" w:firstLineChars="200"/>
              <w:rPr>
                <w:rFonts w:ascii="宋体" w:hAnsi="宋体"/>
                <w:sz w:val="32"/>
              </w:rPr>
            </w:pPr>
          </w:p>
        </w:tc>
      </w:tr>
      <w:tr w14:paraId="4BA2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64E1082">
            <w:pPr>
              <w:spacing w:line="360" w:lineRule="auto"/>
              <w:ind w:firstLine="640" w:firstLineChars="200"/>
              <w:rPr>
                <w:rFonts w:ascii="宋体" w:hAnsi="宋体"/>
                <w:sz w:val="32"/>
              </w:rPr>
            </w:pPr>
          </w:p>
        </w:tc>
        <w:tc>
          <w:tcPr>
            <w:tcW w:w="900" w:type="dxa"/>
            <w:vAlign w:val="center"/>
          </w:tcPr>
          <w:p w14:paraId="3BDC2331">
            <w:pPr>
              <w:spacing w:line="360" w:lineRule="auto"/>
              <w:ind w:firstLine="640" w:firstLineChars="200"/>
              <w:rPr>
                <w:rFonts w:ascii="宋体" w:hAnsi="宋体"/>
                <w:sz w:val="32"/>
              </w:rPr>
            </w:pPr>
          </w:p>
        </w:tc>
        <w:tc>
          <w:tcPr>
            <w:tcW w:w="1319" w:type="dxa"/>
            <w:vAlign w:val="center"/>
          </w:tcPr>
          <w:p w14:paraId="073EF216">
            <w:pPr>
              <w:spacing w:line="360" w:lineRule="auto"/>
              <w:ind w:firstLine="640" w:firstLineChars="200"/>
              <w:rPr>
                <w:rFonts w:ascii="宋体" w:hAnsi="宋体"/>
                <w:sz w:val="32"/>
              </w:rPr>
            </w:pPr>
          </w:p>
        </w:tc>
        <w:tc>
          <w:tcPr>
            <w:tcW w:w="682" w:type="dxa"/>
            <w:vAlign w:val="center"/>
          </w:tcPr>
          <w:p w14:paraId="14D9DCF5">
            <w:pPr>
              <w:spacing w:line="360" w:lineRule="auto"/>
              <w:ind w:firstLine="640" w:firstLineChars="200"/>
              <w:rPr>
                <w:rFonts w:ascii="宋体" w:hAnsi="宋体"/>
                <w:sz w:val="32"/>
              </w:rPr>
            </w:pPr>
          </w:p>
        </w:tc>
        <w:tc>
          <w:tcPr>
            <w:tcW w:w="709" w:type="dxa"/>
            <w:vAlign w:val="center"/>
          </w:tcPr>
          <w:p w14:paraId="04FE67DE">
            <w:pPr>
              <w:spacing w:line="360" w:lineRule="auto"/>
              <w:ind w:firstLine="640" w:firstLineChars="200"/>
              <w:rPr>
                <w:rFonts w:ascii="宋体" w:hAnsi="宋体"/>
                <w:sz w:val="32"/>
              </w:rPr>
            </w:pPr>
          </w:p>
        </w:tc>
        <w:tc>
          <w:tcPr>
            <w:tcW w:w="877" w:type="dxa"/>
            <w:vAlign w:val="center"/>
          </w:tcPr>
          <w:p w14:paraId="2EE3605A">
            <w:pPr>
              <w:spacing w:line="360" w:lineRule="auto"/>
              <w:ind w:firstLine="640" w:firstLineChars="200"/>
              <w:rPr>
                <w:rFonts w:ascii="宋体" w:hAnsi="宋体"/>
                <w:sz w:val="32"/>
              </w:rPr>
            </w:pPr>
          </w:p>
        </w:tc>
        <w:tc>
          <w:tcPr>
            <w:tcW w:w="800" w:type="dxa"/>
            <w:vAlign w:val="center"/>
          </w:tcPr>
          <w:p w14:paraId="63F43914">
            <w:pPr>
              <w:spacing w:line="360" w:lineRule="auto"/>
              <w:ind w:firstLine="640" w:firstLineChars="200"/>
              <w:rPr>
                <w:rFonts w:ascii="宋体" w:hAnsi="宋体"/>
                <w:sz w:val="32"/>
              </w:rPr>
            </w:pPr>
          </w:p>
        </w:tc>
        <w:tc>
          <w:tcPr>
            <w:tcW w:w="850" w:type="dxa"/>
            <w:vAlign w:val="center"/>
          </w:tcPr>
          <w:p w14:paraId="2B3EB30C">
            <w:pPr>
              <w:spacing w:line="360" w:lineRule="auto"/>
              <w:ind w:firstLine="640" w:firstLineChars="200"/>
              <w:rPr>
                <w:rFonts w:ascii="宋体" w:hAnsi="宋体"/>
                <w:sz w:val="32"/>
              </w:rPr>
            </w:pPr>
          </w:p>
        </w:tc>
        <w:tc>
          <w:tcPr>
            <w:tcW w:w="709" w:type="dxa"/>
            <w:vAlign w:val="center"/>
          </w:tcPr>
          <w:p w14:paraId="1F6793BA">
            <w:pPr>
              <w:spacing w:line="360" w:lineRule="auto"/>
              <w:ind w:firstLine="640" w:firstLineChars="200"/>
              <w:rPr>
                <w:rFonts w:ascii="宋体" w:hAnsi="宋体"/>
                <w:sz w:val="32"/>
              </w:rPr>
            </w:pPr>
          </w:p>
        </w:tc>
        <w:tc>
          <w:tcPr>
            <w:tcW w:w="709" w:type="dxa"/>
            <w:vAlign w:val="center"/>
          </w:tcPr>
          <w:p w14:paraId="639AFB2B">
            <w:pPr>
              <w:spacing w:line="360" w:lineRule="auto"/>
              <w:ind w:firstLine="640" w:firstLineChars="200"/>
              <w:rPr>
                <w:rFonts w:ascii="宋体" w:hAnsi="宋体"/>
                <w:sz w:val="32"/>
              </w:rPr>
            </w:pPr>
          </w:p>
        </w:tc>
      </w:tr>
      <w:tr w14:paraId="10D5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631F0A8">
            <w:pPr>
              <w:spacing w:line="360" w:lineRule="auto"/>
              <w:ind w:firstLine="640" w:firstLineChars="200"/>
              <w:rPr>
                <w:rFonts w:ascii="宋体" w:hAnsi="宋体"/>
                <w:sz w:val="32"/>
              </w:rPr>
            </w:pPr>
          </w:p>
        </w:tc>
        <w:tc>
          <w:tcPr>
            <w:tcW w:w="900" w:type="dxa"/>
            <w:vAlign w:val="center"/>
          </w:tcPr>
          <w:p w14:paraId="34EA30E1">
            <w:pPr>
              <w:spacing w:line="360" w:lineRule="auto"/>
              <w:ind w:firstLine="640" w:firstLineChars="200"/>
              <w:rPr>
                <w:rFonts w:ascii="宋体" w:hAnsi="宋体"/>
                <w:sz w:val="32"/>
              </w:rPr>
            </w:pPr>
          </w:p>
        </w:tc>
        <w:tc>
          <w:tcPr>
            <w:tcW w:w="1319" w:type="dxa"/>
            <w:vAlign w:val="center"/>
          </w:tcPr>
          <w:p w14:paraId="1761E508">
            <w:pPr>
              <w:spacing w:line="360" w:lineRule="auto"/>
              <w:ind w:firstLine="640" w:firstLineChars="200"/>
              <w:rPr>
                <w:rFonts w:ascii="宋体" w:hAnsi="宋体"/>
                <w:sz w:val="32"/>
              </w:rPr>
            </w:pPr>
          </w:p>
        </w:tc>
        <w:tc>
          <w:tcPr>
            <w:tcW w:w="682" w:type="dxa"/>
            <w:vAlign w:val="center"/>
          </w:tcPr>
          <w:p w14:paraId="219C2DB6">
            <w:pPr>
              <w:spacing w:line="360" w:lineRule="auto"/>
              <w:ind w:firstLine="640" w:firstLineChars="200"/>
              <w:rPr>
                <w:rFonts w:ascii="宋体" w:hAnsi="宋体"/>
                <w:sz w:val="32"/>
              </w:rPr>
            </w:pPr>
          </w:p>
        </w:tc>
        <w:tc>
          <w:tcPr>
            <w:tcW w:w="709" w:type="dxa"/>
            <w:vAlign w:val="center"/>
          </w:tcPr>
          <w:p w14:paraId="7F9275BB">
            <w:pPr>
              <w:spacing w:line="360" w:lineRule="auto"/>
              <w:ind w:firstLine="640" w:firstLineChars="200"/>
              <w:rPr>
                <w:rFonts w:ascii="宋体" w:hAnsi="宋体"/>
                <w:sz w:val="32"/>
              </w:rPr>
            </w:pPr>
          </w:p>
        </w:tc>
        <w:tc>
          <w:tcPr>
            <w:tcW w:w="877" w:type="dxa"/>
            <w:vAlign w:val="center"/>
          </w:tcPr>
          <w:p w14:paraId="30BB863D">
            <w:pPr>
              <w:spacing w:line="360" w:lineRule="auto"/>
              <w:ind w:firstLine="640" w:firstLineChars="200"/>
              <w:rPr>
                <w:rFonts w:ascii="宋体" w:hAnsi="宋体"/>
                <w:sz w:val="32"/>
              </w:rPr>
            </w:pPr>
          </w:p>
        </w:tc>
        <w:tc>
          <w:tcPr>
            <w:tcW w:w="800" w:type="dxa"/>
            <w:vAlign w:val="center"/>
          </w:tcPr>
          <w:p w14:paraId="25199D04">
            <w:pPr>
              <w:spacing w:line="360" w:lineRule="auto"/>
              <w:ind w:firstLine="640" w:firstLineChars="200"/>
              <w:rPr>
                <w:rFonts w:ascii="宋体" w:hAnsi="宋体"/>
                <w:sz w:val="32"/>
              </w:rPr>
            </w:pPr>
          </w:p>
        </w:tc>
        <w:tc>
          <w:tcPr>
            <w:tcW w:w="850" w:type="dxa"/>
            <w:vAlign w:val="center"/>
          </w:tcPr>
          <w:p w14:paraId="62A96789">
            <w:pPr>
              <w:spacing w:line="360" w:lineRule="auto"/>
              <w:ind w:firstLine="640" w:firstLineChars="200"/>
              <w:rPr>
                <w:rFonts w:ascii="宋体" w:hAnsi="宋体"/>
                <w:sz w:val="32"/>
              </w:rPr>
            </w:pPr>
          </w:p>
        </w:tc>
        <w:tc>
          <w:tcPr>
            <w:tcW w:w="709" w:type="dxa"/>
            <w:vAlign w:val="center"/>
          </w:tcPr>
          <w:p w14:paraId="17F5DEBE">
            <w:pPr>
              <w:spacing w:line="360" w:lineRule="auto"/>
              <w:ind w:firstLine="640" w:firstLineChars="200"/>
              <w:rPr>
                <w:rFonts w:ascii="宋体" w:hAnsi="宋体"/>
                <w:sz w:val="32"/>
              </w:rPr>
            </w:pPr>
          </w:p>
        </w:tc>
        <w:tc>
          <w:tcPr>
            <w:tcW w:w="709" w:type="dxa"/>
            <w:vAlign w:val="center"/>
          </w:tcPr>
          <w:p w14:paraId="4E6EEF0C">
            <w:pPr>
              <w:spacing w:line="360" w:lineRule="auto"/>
              <w:ind w:firstLine="640" w:firstLineChars="200"/>
              <w:rPr>
                <w:rFonts w:ascii="宋体" w:hAnsi="宋体"/>
                <w:sz w:val="32"/>
              </w:rPr>
            </w:pPr>
          </w:p>
        </w:tc>
      </w:tr>
      <w:tr w14:paraId="12C0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88BEBB7">
            <w:pPr>
              <w:spacing w:line="360" w:lineRule="auto"/>
              <w:ind w:firstLine="640" w:firstLineChars="200"/>
              <w:rPr>
                <w:rFonts w:ascii="宋体" w:hAnsi="宋体"/>
                <w:sz w:val="32"/>
              </w:rPr>
            </w:pPr>
          </w:p>
        </w:tc>
        <w:tc>
          <w:tcPr>
            <w:tcW w:w="900" w:type="dxa"/>
            <w:vAlign w:val="center"/>
          </w:tcPr>
          <w:p w14:paraId="5ADEB55A">
            <w:pPr>
              <w:spacing w:line="360" w:lineRule="auto"/>
              <w:ind w:firstLine="640" w:firstLineChars="200"/>
              <w:rPr>
                <w:rFonts w:ascii="宋体" w:hAnsi="宋体"/>
                <w:sz w:val="32"/>
              </w:rPr>
            </w:pPr>
          </w:p>
        </w:tc>
        <w:tc>
          <w:tcPr>
            <w:tcW w:w="1319" w:type="dxa"/>
            <w:vAlign w:val="center"/>
          </w:tcPr>
          <w:p w14:paraId="2CE030C9">
            <w:pPr>
              <w:spacing w:line="360" w:lineRule="auto"/>
              <w:ind w:firstLine="640" w:firstLineChars="200"/>
              <w:rPr>
                <w:rFonts w:ascii="宋体" w:hAnsi="宋体"/>
                <w:sz w:val="32"/>
              </w:rPr>
            </w:pPr>
          </w:p>
        </w:tc>
        <w:tc>
          <w:tcPr>
            <w:tcW w:w="682" w:type="dxa"/>
            <w:vAlign w:val="center"/>
          </w:tcPr>
          <w:p w14:paraId="2FBC68DC">
            <w:pPr>
              <w:spacing w:line="360" w:lineRule="auto"/>
              <w:ind w:firstLine="640" w:firstLineChars="200"/>
              <w:rPr>
                <w:rFonts w:ascii="宋体" w:hAnsi="宋体"/>
                <w:sz w:val="32"/>
              </w:rPr>
            </w:pPr>
          </w:p>
        </w:tc>
        <w:tc>
          <w:tcPr>
            <w:tcW w:w="709" w:type="dxa"/>
            <w:vAlign w:val="center"/>
          </w:tcPr>
          <w:p w14:paraId="6A0F9197">
            <w:pPr>
              <w:spacing w:line="360" w:lineRule="auto"/>
              <w:ind w:firstLine="640" w:firstLineChars="200"/>
              <w:rPr>
                <w:rFonts w:ascii="宋体" w:hAnsi="宋体"/>
                <w:sz w:val="32"/>
              </w:rPr>
            </w:pPr>
          </w:p>
        </w:tc>
        <w:tc>
          <w:tcPr>
            <w:tcW w:w="877" w:type="dxa"/>
            <w:vAlign w:val="center"/>
          </w:tcPr>
          <w:p w14:paraId="72514D9B">
            <w:pPr>
              <w:spacing w:line="360" w:lineRule="auto"/>
              <w:ind w:firstLine="640" w:firstLineChars="200"/>
              <w:rPr>
                <w:rFonts w:ascii="宋体" w:hAnsi="宋体"/>
                <w:sz w:val="32"/>
              </w:rPr>
            </w:pPr>
          </w:p>
        </w:tc>
        <w:tc>
          <w:tcPr>
            <w:tcW w:w="800" w:type="dxa"/>
            <w:vAlign w:val="center"/>
          </w:tcPr>
          <w:p w14:paraId="341B27E6">
            <w:pPr>
              <w:spacing w:line="360" w:lineRule="auto"/>
              <w:ind w:firstLine="640" w:firstLineChars="200"/>
              <w:rPr>
                <w:rFonts w:ascii="宋体" w:hAnsi="宋体"/>
                <w:sz w:val="32"/>
              </w:rPr>
            </w:pPr>
          </w:p>
        </w:tc>
        <w:tc>
          <w:tcPr>
            <w:tcW w:w="850" w:type="dxa"/>
            <w:vAlign w:val="center"/>
          </w:tcPr>
          <w:p w14:paraId="10D66E4F">
            <w:pPr>
              <w:spacing w:line="360" w:lineRule="auto"/>
              <w:ind w:firstLine="640" w:firstLineChars="200"/>
              <w:rPr>
                <w:rFonts w:ascii="宋体" w:hAnsi="宋体"/>
                <w:sz w:val="32"/>
              </w:rPr>
            </w:pPr>
          </w:p>
        </w:tc>
        <w:tc>
          <w:tcPr>
            <w:tcW w:w="709" w:type="dxa"/>
            <w:vAlign w:val="center"/>
          </w:tcPr>
          <w:p w14:paraId="0D5298AE">
            <w:pPr>
              <w:spacing w:line="360" w:lineRule="auto"/>
              <w:ind w:firstLine="640" w:firstLineChars="200"/>
              <w:rPr>
                <w:rFonts w:ascii="宋体" w:hAnsi="宋体"/>
                <w:sz w:val="32"/>
              </w:rPr>
            </w:pPr>
          </w:p>
        </w:tc>
        <w:tc>
          <w:tcPr>
            <w:tcW w:w="709" w:type="dxa"/>
            <w:vAlign w:val="center"/>
          </w:tcPr>
          <w:p w14:paraId="34B805BB">
            <w:pPr>
              <w:spacing w:line="360" w:lineRule="auto"/>
              <w:ind w:firstLine="640" w:firstLineChars="200"/>
              <w:rPr>
                <w:rFonts w:ascii="宋体" w:hAnsi="宋体"/>
                <w:sz w:val="32"/>
              </w:rPr>
            </w:pPr>
          </w:p>
        </w:tc>
      </w:tr>
      <w:tr w14:paraId="5547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47E56CA">
            <w:pPr>
              <w:spacing w:line="360" w:lineRule="auto"/>
              <w:ind w:firstLine="640" w:firstLineChars="200"/>
              <w:rPr>
                <w:rFonts w:ascii="宋体" w:hAnsi="宋体"/>
                <w:sz w:val="32"/>
              </w:rPr>
            </w:pPr>
          </w:p>
        </w:tc>
        <w:tc>
          <w:tcPr>
            <w:tcW w:w="900" w:type="dxa"/>
            <w:vAlign w:val="center"/>
          </w:tcPr>
          <w:p w14:paraId="7DD42818">
            <w:pPr>
              <w:spacing w:line="360" w:lineRule="auto"/>
              <w:ind w:firstLine="640" w:firstLineChars="200"/>
              <w:rPr>
                <w:rFonts w:ascii="宋体" w:hAnsi="宋体"/>
                <w:sz w:val="32"/>
              </w:rPr>
            </w:pPr>
          </w:p>
        </w:tc>
        <w:tc>
          <w:tcPr>
            <w:tcW w:w="1319" w:type="dxa"/>
            <w:vAlign w:val="center"/>
          </w:tcPr>
          <w:p w14:paraId="4F132112">
            <w:pPr>
              <w:spacing w:line="360" w:lineRule="auto"/>
              <w:ind w:firstLine="640" w:firstLineChars="200"/>
              <w:rPr>
                <w:rFonts w:ascii="宋体" w:hAnsi="宋体"/>
                <w:sz w:val="32"/>
              </w:rPr>
            </w:pPr>
          </w:p>
        </w:tc>
        <w:tc>
          <w:tcPr>
            <w:tcW w:w="682" w:type="dxa"/>
            <w:vAlign w:val="center"/>
          </w:tcPr>
          <w:p w14:paraId="2BE88F39">
            <w:pPr>
              <w:spacing w:line="360" w:lineRule="auto"/>
              <w:ind w:firstLine="640" w:firstLineChars="200"/>
              <w:rPr>
                <w:rFonts w:ascii="宋体" w:hAnsi="宋体"/>
                <w:sz w:val="32"/>
              </w:rPr>
            </w:pPr>
          </w:p>
        </w:tc>
        <w:tc>
          <w:tcPr>
            <w:tcW w:w="709" w:type="dxa"/>
            <w:vAlign w:val="center"/>
          </w:tcPr>
          <w:p w14:paraId="13CB55D3">
            <w:pPr>
              <w:spacing w:line="360" w:lineRule="auto"/>
              <w:ind w:firstLine="640" w:firstLineChars="200"/>
              <w:rPr>
                <w:rFonts w:ascii="宋体" w:hAnsi="宋体"/>
                <w:sz w:val="32"/>
              </w:rPr>
            </w:pPr>
          </w:p>
        </w:tc>
        <w:tc>
          <w:tcPr>
            <w:tcW w:w="877" w:type="dxa"/>
            <w:vAlign w:val="center"/>
          </w:tcPr>
          <w:p w14:paraId="7AA84A81">
            <w:pPr>
              <w:spacing w:line="360" w:lineRule="auto"/>
              <w:ind w:firstLine="640" w:firstLineChars="200"/>
              <w:rPr>
                <w:rFonts w:ascii="宋体" w:hAnsi="宋体"/>
                <w:sz w:val="32"/>
              </w:rPr>
            </w:pPr>
          </w:p>
        </w:tc>
        <w:tc>
          <w:tcPr>
            <w:tcW w:w="800" w:type="dxa"/>
            <w:vAlign w:val="center"/>
          </w:tcPr>
          <w:p w14:paraId="253F2250">
            <w:pPr>
              <w:spacing w:line="360" w:lineRule="auto"/>
              <w:ind w:firstLine="640" w:firstLineChars="200"/>
              <w:rPr>
                <w:rFonts w:ascii="宋体" w:hAnsi="宋体"/>
                <w:sz w:val="32"/>
              </w:rPr>
            </w:pPr>
          </w:p>
        </w:tc>
        <w:tc>
          <w:tcPr>
            <w:tcW w:w="850" w:type="dxa"/>
            <w:vAlign w:val="center"/>
          </w:tcPr>
          <w:p w14:paraId="02141CD3">
            <w:pPr>
              <w:spacing w:line="360" w:lineRule="auto"/>
              <w:ind w:firstLine="640" w:firstLineChars="200"/>
              <w:rPr>
                <w:rFonts w:ascii="宋体" w:hAnsi="宋体"/>
                <w:sz w:val="32"/>
              </w:rPr>
            </w:pPr>
          </w:p>
        </w:tc>
        <w:tc>
          <w:tcPr>
            <w:tcW w:w="709" w:type="dxa"/>
            <w:vAlign w:val="center"/>
          </w:tcPr>
          <w:p w14:paraId="58A2823F">
            <w:pPr>
              <w:spacing w:line="360" w:lineRule="auto"/>
              <w:ind w:firstLine="640" w:firstLineChars="200"/>
              <w:rPr>
                <w:rFonts w:ascii="宋体" w:hAnsi="宋体"/>
                <w:sz w:val="32"/>
              </w:rPr>
            </w:pPr>
          </w:p>
        </w:tc>
        <w:tc>
          <w:tcPr>
            <w:tcW w:w="709" w:type="dxa"/>
            <w:vAlign w:val="center"/>
          </w:tcPr>
          <w:p w14:paraId="6D6BA28C">
            <w:pPr>
              <w:spacing w:line="360" w:lineRule="auto"/>
              <w:ind w:firstLine="640" w:firstLineChars="200"/>
              <w:rPr>
                <w:rFonts w:ascii="宋体" w:hAnsi="宋体"/>
                <w:sz w:val="32"/>
              </w:rPr>
            </w:pPr>
          </w:p>
        </w:tc>
      </w:tr>
      <w:tr w14:paraId="23CD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DEE2DC5">
            <w:pPr>
              <w:spacing w:line="360" w:lineRule="auto"/>
              <w:ind w:firstLine="640" w:firstLineChars="200"/>
              <w:rPr>
                <w:rFonts w:ascii="宋体" w:hAnsi="宋体"/>
                <w:sz w:val="32"/>
              </w:rPr>
            </w:pPr>
          </w:p>
        </w:tc>
        <w:tc>
          <w:tcPr>
            <w:tcW w:w="900" w:type="dxa"/>
            <w:vAlign w:val="center"/>
          </w:tcPr>
          <w:p w14:paraId="755EB03C">
            <w:pPr>
              <w:spacing w:line="360" w:lineRule="auto"/>
              <w:ind w:firstLine="640" w:firstLineChars="200"/>
              <w:rPr>
                <w:rFonts w:ascii="宋体" w:hAnsi="宋体"/>
                <w:sz w:val="32"/>
              </w:rPr>
            </w:pPr>
          </w:p>
        </w:tc>
        <w:tc>
          <w:tcPr>
            <w:tcW w:w="1319" w:type="dxa"/>
            <w:vAlign w:val="center"/>
          </w:tcPr>
          <w:p w14:paraId="4C9BED8D">
            <w:pPr>
              <w:spacing w:line="360" w:lineRule="auto"/>
              <w:ind w:firstLine="640" w:firstLineChars="200"/>
              <w:rPr>
                <w:rFonts w:ascii="宋体" w:hAnsi="宋体"/>
                <w:sz w:val="32"/>
              </w:rPr>
            </w:pPr>
          </w:p>
        </w:tc>
        <w:tc>
          <w:tcPr>
            <w:tcW w:w="682" w:type="dxa"/>
            <w:vAlign w:val="center"/>
          </w:tcPr>
          <w:p w14:paraId="14F50887">
            <w:pPr>
              <w:spacing w:line="360" w:lineRule="auto"/>
              <w:ind w:firstLine="640" w:firstLineChars="200"/>
              <w:rPr>
                <w:rFonts w:ascii="宋体" w:hAnsi="宋体"/>
                <w:sz w:val="32"/>
              </w:rPr>
            </w:pPr>
          </w:p>
        </w:tc>
        <w:tc>
          <w:tcPr>
            <w:tcW w:w="709" w:type="dxa"/>
            <w:vAlign w:val="center"/>
          </w:tcPr>
          <w:p w14:paraId="1754CF67">
            <w:pPr>
              <w:spacing w:line="360" w:lineRule="auto"/>
              <w:ind w:firstLine="640" w:firstLineChars="200"/>
              <w:rPr>
                <w:rFonts w:ascii="宋体" w:hAnsi="宋体"/>
                <w:sz w:val="32"/>
              </w:rPr>
            </w:pPr>
          </w:p>
        </w:tc>
        <w:tc>
          <w:tcPr>
            <w:tcW w:w="877" w:type="dxa"/>
            <w:vAlign w:val="center"/>
          </w:tcPr>
          <w:p w14:paraId="2BA56A47">
            <w:pPr>
              <w:spacing w:line="360" w:lineRule="auto"/>
              <w:ind w:firstLine="640" w:firstLineChars="200"/>
              <w:rPr>
                <w:rFonts w:ascii="宋体" w:hAnsi="宋体"/>
                <w:sz w:val="32"/>
              </w:rPr>
            </w:pPr>
          </w:p>
        </w:tc>
        <w:tc>
          <w:tcPr>
            <w:tcW w:w="800" w:type="dxa"/>
            <w:vAlign w:val="center"/>
          </w:tcPr>
          <w:p w14:paraId="03EAE0B1">
            <w:pPr>
              <w:spacing w:line="360" w:lineRule="auto"/>
              <w:ind w:firstLine="640" w:firstLineChars="200"/>
              <w:rPr>
                <w:rFonts w:ascii="宋体" w:hAnsi="宋体"/>
                <w:sz w:val="32"/>
              </w:rPr>
            </w:pPr>
          </w:p>
        </w:tc>
        <w:tc>
          <w:tcPr>
            <w:tcW w:w="850" w:type="dxa"/>
            <w:vAlign w:val="center"/>
          </w:tcPr>
          <w:p w14:paraId="64BA90EF">
            <w:pPr>
              <w:spacing w:line="360" w:lineRule="auto"/>
              <w:ind w:firstLine="640" w:firstLineChars="200"/>
              <w:rPr>
                <w:rFonts w:ascii="宋体" w:hAnsi="宋体"/>
                <w:sz w:val="32"/>
              </w:rPr>
            </w:pPr>
          </w:p>
        </w:tc>
        <w:tc>
          <w:tcPr>
            <w:tcW w:w="709" w:type="dxa"/>
            <w:vAlign w:val="center"/>
          </w:tcPr>
          <w:p w14:paraId="64570839">
            <w:pPr>
              <w:spacing w:line="360" w:lineRule="auto"/>
              <w:ind w:firstLine="640" w:firstLineChars="200"/>
              <w:rPr>
                <w:rFonts w:ascii="宋体" w:hAnsi="宋体"/>
                <w:sz w:val="32"/>
              </w:rPr>
            </w:pPr>
          </w:p>
        </w:tc>
        <w:tc>
          <w:tcPr>
            <w:tcW w:w="709" w:type="dxa"/>
            <w:vAlign w:val="center"/>
          </w:tcPr>
          <w:p w14:paraId="79E36605">
            <w:pPr>
              <w:spacing w:line="360" w:lineRule="auto"/>
              <w:ind w:firstLine="640" w:firstLineChars="200"/>
              <w:rPr>
                <w:rFonts w:ascii="宋体" w:hAnsi="宋体"/>
                <w:sz w:val="32"/>
              </w:rPr>
            </w:pPr>
          </w:p>
        </w:tc>
      </w:tr>
      <w:tr w14:paraId="1F27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6C7A5C6">
            <w:pPr>
              <w:spacing w:line="360" w:lineRule="auto"/>
              <w:ind w:firstLine="640" w:firstLineChars="200"/>
              <w:rPr>
                <w:rFonts w:ascii="宋体" w:hAnsi="宋体"/>
                <w:sz w:val="32"/>
              </w:rPr>
            </w:pPr>
          </w:p>
        </w:tc>
        <w:tc>
          <w:tcPr>
            <w:tcW w:w="900" w:type="dxa"/>
            <w:vAlign w:val="center"/>
          </w:tcPr>
          <w:p w14:paraId="542F5F04">
            <w:pPr>
              <w:spacing w:line="360" w:lineRule="auto"/>
              <w:ind w:firstLine="640" w:firstLineChars="200"/>
              <w:rPr>
                <w:rFonts w:ascii="宋体" w:hAnsi="宋体"/>
                <w:sz w:val="32"/>
              </w:rPr>
            </w:pPr>
          </w:p>
        </w:tc>
        <w:tc>
          <w:tcPr>
            <w:tcW w:w="1319" w:type="dxa"/>
            <w:vAlign w:val="center"/>
          </w:tcPr>
          <w:p w14:paraId="385CFE3C">
            <w:pPr>
              <w:spacing w:line="360" w:lineRule="auto"/>
              <w:ind w:firstLine="640" w:firstLineChars="200"/>
              <w:rPr>
                <w:rFonts w:ascii="宋体" w:hAnsi="宋体"/>
                <w:sz w:val="32"/>
              </w:rPr>
            </w:pPr>
          </w:p>
        </w:tc>
        <w:tc>
          <w:tcPr>
            <w:tcW w:w="682" w:type="dxa"/>
            <w:vAlign w:val="center"/>
          </w:tcPr>
          <w:p w14:paraId="62921F35">
            <w:pPr>
              <w:spacing w:line="360" w:lineRule="auto"/>
              <w:ind w:firstLine="640" w:firstLineChars="200"/>
              <w:rPr>
                <w:rFonts w:ascii="宋体" w:hAnsi="宋体"/>
                <w:sz w:val="32"/>
              </w:rPr>
            </w:pPr>
          </w:p>
        </w:tc>
        <w:tc>
          <w:tcPr>
            <w:tcW w:w="709" w:type="dxa"/>
            <w:vAlign w:val="center"/>
          </w:tcPr>
          <w:p w14:paraId="1AC4252C">
            <w:pPr>
              <w:spacing w:line="360" w:lineRule="auto"/>
              <w:ind w:firstLine="640" w:firstLineChars="200"/>
              <w:rPr>
                <w:rFonts w:ascii="宋体" w:hAnsi="宋体"/>
                <w:sz w:val="32"/>
              </w:rPr>
            </w:pPr>
          </w:p>
        </w:tc>
        <w:tc>
          <w:tcPr>
            <w:tcW w:w="877" w:type="dxa"/>
            <w:vAlign w:val="center"/>
          </w:tcPr>
          <w:p w14:paraId="71D2D88E">
            <w:pPr>
              <w:spacing w:line="360" w:lineRule="auto"/>
              <w:ind w:firstLine="640" w:firstLineChars="200"/>
              <w:rPr>
                <w:rFonts w:ascii="宋体" w:hAnsi="宋体"/>
                <w:sz w:val="32"/>
              </w:rPr>
            </w:pPr>
          </w:p>
        </w:tc>
        <w:tc>
          <w:tcPr>
            <w:tcW w:w="800" w:type="dxa"/>
            <w:vAlign w:val="center"/>
          </w:tcPr>
          <w:p w14:paraId="40CABC0B">
            <w:pPr>
              <w:spacing w:line="360" w:lineRule="auto"/>
              <w:ind w:firstLine="640" w:firstLineChars="200"/>
              <w:rPr>
                <w:rFonts w:ascii="宋体" w:hAnsi="宋体"/>
                <w:sz w:val="32"/>
              </w:rPr>
            </w:pPr>
          </w:p>
        </w:tc>
        <w:tc>
          <w:tcPr>
            <w:tcW w:w="850" w:type="dxa"/>
            <w:vAlign w:val="center"/>
          </w:tcPr>
          <w:p w14:paraId="3C9CC099">
            <w:pPr>
              <w:spacing w:line="360" w:lineRule="auto"/>
              <w:ind w:firstLine="640" w:firstLineChars="200"/>
              <w:rPr>
                <w:rFonts w:ascii="宋体" w:hAnsi="宋体"/>
                <w:sz w:val="32"/>
              </w:rPr>
            </w:pPr>
          </w:p>
        </w:tc>
        <w:tc>
          <w:tcPr>
            <w:tcW w:w="709" w:type="dxa"/>
            <w:vAlign w:val="center"/>
          </w:tcPr>
          <w:p w14:paraId="649575D0">
            <w:pPr>
              <w:spacing w:line="360" w:lineRule="auto"/>
              <w:ind w:firstLine="640" w:firstLineChars="200"/>
              <w:rPr>
                <w:rFonts w:ascii="宋体" w:hAnsi="宋体"/>
                <w:sz w:val="32"/>
              </w:rPr>
            </w:pPr>
          </w:p>
        </w:tc>
        <w:tc>
          <w:tcPr>
            <w:tcW w:w="709" w:type="dxa"/>
            <w:vAlign w:val="center"/>
          </w:tcPr>
          <w:p w14:paraId="54D58A4C">
            <w:pPr>
              <w:spacing w:line="360" w:lineRule="auto"/>
              <w:ind w:firstLine="640" w:firstLineChars="200"/>
              <w:rPr>
                <w:rFonts w:ascii="宋体" w:hAnsi="宋体"/>
                <w:sz w:val="32"/>
              </w:rPr>
            </w:pPr>
          </w:p>
        </w:tc>
      </w:tr>
      <w:tr w14:paraId="19A4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DBA10F">
            <w:pPr>
              <w:spacing w:line="360" w:lineRule="auto"/>
              <w:ind w:firstLine="640" w:firstLineChars="200"/>
              <w:rPr>
                <w:rFonts w:ascii="宋体" w:hAnsi="宋体"/>
                <w:sz w:val="32"/>
              </w:rPr>
            </w:pPr>
          </w:p>
        </w:tc>
        <w:tc>
          <w:tcPr>
            <w:tcW w:w="900" w:type="dxa"/>
            <w:vAlign w:val="center"/>
          </w:tcPr>
          <w:p w14:paraId="15BE9E29">
            <w:pPr>
              <w:spacing w:line="360" w:lineRule="auto"/>
              <w:ind w:firstLine="640" w:firstLineChars="200"/>
              <w:rPr>
                <w:rFonts w:ascii="宋体" w:hAnsi="宋体"/>
                <w:sz w:val="32"/>
              </w:rPr>
            </w:pPr>
          </w:p>
        </w:tc>
        <w:tc>
          <w:tcPr>
            <w:tcW w:w="1319" w:type="dxa"/>
            <w:vAlign w:val="center"/>
          </w:tcPr>
          <w:p w14:paraId="4CC638FA">
            <w:pPr>
              <w:spacing w:line="360" w:lineRule="auto"/>
              <w:ind w:firstLine="640" w:firstLineChars="200"/>
              <w:rPr>
                <w:rFonts w:ascii="宋体" w:hAnsi="宋体"/>
                <w:sz w:val="32"/>
              </w:rPr>
            </w:pPr>
          </w:p>
        </w:tc>
        <w:tc>
          <w:tcPr>
            <w:tcW w:w="682" w:type="dxa"/>
            <w:vAlign w:val="center"/>
          </w:tcPr>
          <w:p w14:paraId="6B849D7E">
            <w:pPr>
              <w:spacing w:line="360" w:lineRule="auto"/>
              <w:ind w:firstLine="640" w:firstLineChars="200"/>
              <w:rPr>
                <w:rFonts w:ascii="宋体" w:hAnsi="宋体"/>
                <w:sz w:val="32"/>
              </w:rPr>
            </w:pPr>
          </w:p>
        </w:tc>
        <w:tc>
          <w:tcPr>
            <w:tcW w:w="709" w:type="dxa"/>
            <w:vAlign w:val="center"/>
          </w:tcPr>
          <w:p w14:paraId="599AE056">
            <w:pPr>
              <w:spacing w:line="360" w:lineRule="auto"/>
              <w:ind w:firstLine="640" w:firstLineChars="200"/>
              <w:rPr>
                <w:rFonts w:ascii="宋体" w:hAnsi="宋体"/>
                <w:sz w:val="32"/>
              </w:rPr>
            </w:pPr>
          </w:p>
        </w:tc>
        <w:tc>
          <w:tcPr>
            <w:tcW w:w="877" w:type="dxa"/>
            <w:vAlign w:val="center"/>
          </w:tcPr>
          <w:p w14:paraId="259D1CEF">
            <w:pPr>
              <w:spacing w:line="360" w:lineRule="auto"/>
              <w:ind w:firstLine="640" w:firstLineChars="200"/>
              <w:rPr>
                <w:rFonts w:ascii="宋体" w:hAnsi="宋体"/>
                <w:sz w:val="32"/>
              </w:rPr>
            </w:pPr>
          </w:p>
        </w:tc>
        <w:tc>
          <w:tcPr>
            <w:tcW w:w="800" w:type="dxa"/>
            <w:vAlign w:val="center"/>
          </w:tcPr>
          <w:p w14:paraId="176BC090">
            <w:pPr>
              <w:spacing w:line="360" w:lineRule="auto"/>
              <w:ind w:firstLine="640" w:firstLineChars="200"/>
              <w:rPr>
                <w:rFonts w:ascii="宋体" w:hAnsi="宋体"/>
                <w:sz w:val="32"/>
              </w:rPr>
            </w:pPr>
          </w:p>
        </w:tc>
        <w:tc>
          <w:tcPr>
            <w:tcW w:w="850" w:type="dxa"/>
            <w:vAlign w:val="center"/>
          </w:tcPr>
          <w:p w14:paraId="1BC70F95">
            <w:pPr>
              <w:spacing w:line="360" w:lineRule="auto"/>
              <w:ind w:firstLine="640" w:firstLineChars="200"/>
              <w:rPr>
                <w:rFonts w:ascii="宋体" w:hAnsi="宋体"/>
                <w:sz w:val="32"/>
              </w:rPr>
            </w:pPr>
          </w:p>
        </w:tc>
        <w:tc>
          <w:tcPr>
            <w:tcW w:w="709" w:type="dxa"/>
            <w:vAlign w:val="center"/>
          </w:tcPr>
          <w:p w14:paraId="3EAD949B">
            <w:pPr>
              <w:spacing w:line="360" w:lineRule="auto"/>
              <w:ind w:firstLine="640" w:firstLineChars="200"/>
              <w:rPr>
                <w:rFonts w:ascii="宋体" w:hAnsi="宋体"/>
                <w:sz w:val="32"/>
              </w:rPr>
            </w:pPr>
          </w:p>
        </w:tc>
        <w:tc>
          <w:tcPr>
            <w:tcW w:w="709" w:type="dxa"/>
            <w:vAlign w:val="center"/>
          </w:tcPr>
          <w:p w14:paraId="242AD11B">
            <w:pPr>
              <w:spacing w:line="360" w:lineRule="auto"/>
              <w:ind w:firstLine="640" w:firstLineChars="200"/>
              <w:rPr>
                <w:rFonts w:ascii="宋体" w:hAnsi="宋体"/>
                <w:sz w:val="32"/>
              </w:rPr>
            </w:pPr>
          </w:p>
        </w:tc>
      </w:tr>
    </w:tbl>
    <w:p w14:paraId="618B6EFC">
      <w:pPr>
        <w:spacing w:line="360" w:lineRule="auto"/>
        <w:ind w:firstLine="643" w:firstLineChars="200"/>
        <w:rPr>
          <w:b/>
          <w:sz w:val="32"/>
        </w:rPr>
      </w:pPr>
    </w:p>
    <w:p w14:paraId="3D2DB148">
      <w:pPr>
        <w:spacing w:line="360" w:lineRule="auto"/>
        <w:rPr>
          <w:rFonts w:ascii="黑体" w:hAnsi="黑体" w:eastAsia="黑体"/>
          <w:sz w:val="28"/>
          <w:szCs w:val="28"/>
        </w:rPr>
      </w:pPr>
      <w:r>
        <w:rPr>
          <w:rFonts w:hint="eastAsia" w:ascii="黑体" w:hAnsi="黑体" w:eastAsia="黑体"/>
          <w:sz w:val="28"/>
          <w:szCs w:val="28"/>
        </w:rPr>
        <w:t>附件2：</w:t>
      </w:r>
    </w:p>
    <w:p w14:paraId="1CF6FB0A">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2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10D7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A0966FB">
            <w:pPr>
              <w:jc w:val="center"/>
              <w:rPr>
                <w:szCs w:val="21"/>
              </w:rPr>
            </w:pPr>
            <w:r>
              <w:rPr>
                <w:rFonts w:hint="eastAsia"/>
                <w:szCs w:val="21"/>
              </w:rPr>
              <w:t>序号</w:t>
            </w:r>
          </w:p>
        </w:tc>
        <w:tc>
          <w:tcPr>
            <w:tcW w:w="1446" w:type="dxa"/>
            <w:vAlign w:val="center"/>
          </w:tcPr>
          <w:p w14:paraId="65C07570">
            <w:pPr>
              <w:jc w:val="center"/>
              <w:rPr>
                <w:szCs w:val="21"/>
              </w:rPr>
            </w:pPr>
            <w:r>
              <w:rPr>
                <w:rFonts w:hint="eastAsia"/>
                <w:szCs w:val="21"/>
              </w:rPr>
              <w:t>材料</w:t>
            </w:r>
          </w:p>
          <w:p w14:paraId="236623C1">
            <w:pPr>
              <w:jc w:val="center"/>
              <w:rPr>
                <w:szCs w:val="21"/>
              </w:rPr>
            </w:pPr>
            <w:r>
              <w:rPr>
                <w:rFonts w:hint="eastAsia"/>
                <w:szCs w:val="21"/>
              </w:rPr>
              <w:t>设备</w:t>
            </w:r>
          </w:p>
          <w:p w14:paraId="20766354">
            <w:pPr>
              <w:jc w:val="center"/>
              <w:rPr>
                <w:szCs w:val="21"/>
              </w:rPr>
            </w:pPr>
            <w:r>
              <w:rPr>
                <w:rFonts w:hint="eastAsia"/>
                <w:szCs w:val="21"/>
              </w:rPr>
              <w:t>品种</w:t>
            </w:r>
          </w:p>
        </w:tc>
        <w:tc>
          <w:tcPr>
            <w:tcW w:w="851" w:type="dxa"/>
            <w:vAlign w:val="center"/>
          </w:tcPr>
          <w:p w14:paraId="78CD5A8A">
            <w:pPr>
              <w:jc w:val="center"/>
              <w:rPr>
                <w:szCs w:val="21"/>
              </w:rPr>
            </w:pPr>
            <w:r>
              <w:rPr>
                <w:rFonts w:hint="eastAsia"/>
                <w:szCs w:val="21"/>
              </w:rPr>
              <w:t>规格</w:t>
            </w:r>
          </w:p>
          <w:p w14:paraId="791755D8">
            <w:pPr>
              <w:jc w:val="center"/>
              <w:rPr>
                <w:szCs w:val="21"/>
              </w:rPr>
            </w:pPr>
            <w:r>
              <w:rPr>
                <w:rFonts w:hint="eastAsia"/>
                <w:szCs w:val="21"/>
              </w:rPr>
              <w:t>型号</w:t>
            </w:r>
          </w:p>
        </w:tc>
        <w:tc>
          <w:tcPr>
            <w:tcW w:w="708" w:type="dxa"/>
            <w:vAlign w:val="center"/>
          </w:tcPr>
          <w:p w14:paraId="0F452719">
            <w:pPr>
              <w:jc w:val="center"/>
              <w:rPr>
                <w:szCs w:val="21"/>
              </w:rPr>
            </w:pPr>
            <w:r>
              <w:rPr>
                <w:rFonts w:hint="eastAsia"/>
                <w:szCs w:val="21"/>
              </w:rPr>
              <w:t>单位</w:t>
            </w:r>
          </w:p>
        </w:tc>
        <w:tc>
          <w:tcPr>
            <w:tcW w:w="810" w:type="dxa"/>
            <w:vAlign w:val="center"/>
          </w:tcPr>
          <w:p w14:paraId="6AF9A5A6">
            <w:pPr>
              <w:jc w:val="center"/>
              <w:rPr>
                <w:szCs w:val="21"/>
              </w:rPr>
            </w:pPr>
            <w:r>
              <w:rPr>
                <w:rFonts w:hint="eastAsia"/>
                <w:szCs w:val="21"/>
              </w:rPr>
              <w:t>数量</w:t>
            </w:r>
          </w:p>
        </w:tc>
        <w:tc>
          <w:tcPr>
            <w:tcW w:w="851" w:type="dxa"/>
            <w:vAlign w:val="center"/>
          </w:tcPr>
          <w:p w14:paraId="0654BAA8">
            <w:pPr>
              <w:jc w:val="center"/>
              <w:rPr>
                <w:szCs w:val="21"/>
              </w:rPr>
            </w:pPr>
            <w:r>
              <w:rPr>
                <w:rFonts w:hint="eastAsia"/>
                <w:szCs w:val="21"/>
              </w:rPr>
              <w:t>单价</w:t>
            </w:r>
          </w:p>
        </w:tc>
        <w:tc>
          <w:tcPr>
            <w:tcW w:w="736" w:type="dxa"/>
            <w:vAlign w:val="center"/>
          </w:tcPr>
          <w:p w14:paraId="7B89817D">
            <w:pPr>
              <w:jc w:val="center"/>
              <w:rPr>
                <w:szCs w:val="21"/>
              </w:rPr>
            </w:pPr>
            <w:r>
              <w:rPr>
                <w:rFonts w:hint="eastAsia"/>
                <w:szCs w:val="21"/>
              </w:rPr>
              <w:t>质量等级</w:t>
            </w:r>
          </w:p>
        </w:tc>
        <w:tc>
          <w:tcPr>
            <w:tcW w:w="910" w:type="dxa"/>
            <w:vAlign w:val="center"/>
          </w:tcPr>
          <w:p w14:paraId="65399D08">
            <w:pPr>
              <w:jc w:val="center"/>
              <w:rPr>
                <w:szCs w:val="21"/>
              </w:rPr>
            </w:pPr>
            <w:r>
              <w:rPr>
                <w:rFonts w:hint="eastAsia"/>
                <w:szCs w:val="21"/>
              </w:rPr>
              <w:t>供应</w:t>
            </w:r>
          </w:p>
          <w:p w14:paraId="6E4A2939">
            <w:pPr>
              <w:jc w:val="center"/>
              <w:rPr>
                <w:szCs w:val="21"/>
              </w:rPr>
            </w:pPr>
            <w:r>
              <w:rPr>
                <w:rFonts w:hint="eastAsia"/>
                <w:szCs w:val="21"/>
              </w:rPr>
              <w:t>时间</w:t>
            </w:r>
          </w:p>
        </w:tc>
        <w:tc>
          <w:tcPr>
            <w:tcW w:w="1088" w:type="dxa"/>
            <w:vAlign w:val="center"/>
          </w:tcPr>
          <w:p w14:paraId="2E1C706F">
            <w:pPr>
              <w:jc w:val="center"/>
              <w:rPr>
                <w:szCs w:val="21"/>
              </w:rPr>
            </w:pPr>
            <w:r>
              <w:rPr>
                <w:rFonts w:hint="eastAsia"/>
                <w:szCs w:val="21"/>
              </w:rPr>
              <w:t>送达</w:t>
            </w:r>
          </w:p>
          <w:p w14:paraId="14122E90">
            <w:pPr>
              <w:jc w:val="center"/>
              <w:rPr>
                <w:szCs w:val="21"/>
              </w:rPr>
            </w:pPr>
            <w:r>
              <w:rPr>
                <w:rFonts w:hint="eastAsia"/>
                <w:szCs w:val="21"/>
              </w:rPr>
              <w:t>地点</w:t>
            </w:r>
          </w:p>
        </w:tc>
        <w:tc>
          <w:tcPr>
            <w:tcW w:w="878" w:type="dxa"/>
            <w:vAlign w:val="center"/>
          </w:tcPr>
          <w:p w14:paraId="189114CB">
            <w:pPr>
              <w:jc w:val="center"/>
              <w:rPr>
                <w:szCs w:val="21"/>
              </w:rPr>
            </w:pPr>
            <w:r>
              <w:rPr>
                <w:rFonts w:hint="eastAsia"/>
                <w:szCs w:val="21"/>
              </w:rPr>
              <w:t>备注</w:t>
            </w:r>
          </w:p>
        </w:tc>
      </w:tr>
      <w:tr w14:paraId="7479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3530EEE9">
            <w:pPr>
              <w:spacing w:line="360" w:lineRule="auto"/>
              <w:ind w:firstLine="800" w:firstLineChars="200"/>
              <w:rPr>
                <w:sz w:val="40"/>
                <w:szCs w:val="32"/>
              </w:rPr>
            </w:pPr>
          </w:p>
        </w:tc>
        <w:tc>
          <w:tcPr>
            <w:tcW w:w="1446" w:type="dxa"/>
            <w:vAlign w:val="center"/>
          </w:tcPr>
          <w:p w14:paraId="314A2ECC">
            <w:pPr>
              <w:spacing w:line="360" w:lineRule="auto"/>
              <w:ind w:firstLine="800" w:firstLineChars="200"/>
              <w:rPr>
                <w:sz w:val="40"/>
                <w:szCs w:val="32"/>
              </w:rPr>
            </w:pPr>
          </w:p>
        </w:tc>
        <w:tc>
          <w:tcPr>
            <w:tcW w:w="851" w:type="dxa"/>
            <w:vAlign w:val="center"/>
          </w:tcPr>
          <w:p w14:paraId="05F20CE6">
            <w:pPr>
              <w:spacing w:line="360" w:lineRule="auto"/>
              <w:ind w:firstLine="800" w:firstLineChars="200"/>
              <w:rPr>
                <w:sz w:val="40"/>
                <w:szCs w:val="32"/>
              </w:rPr>
            </w:pPr>
          </w:p>
        </w:tc>
        <w:tc>
          <w:tcPr>
            <w:tcW w:w="708" w:type="dxa"/>
            <w:vAlign w:val="center"/>
          </w:tcPr>
          <w:p w14:paraId="31E57D4A">
            <w:pPr>
              <w:spacing w:line="360" w:lineRule="auto"/>
              <w:ind w:firstLine="800" w:firstLineChars="200"/>
              <w:rPr>
                <w:sz w:val="40"/>
                <w:szCs w:val="32"/>
              </w:rPr>
            </w:pPr>
          </w:p>
        </w:tc>
        <w:tc>
          <w:tcPr>
            <w:tcW w:w="810" w:type="dxa"/>
            <w:vAlign w:val="center"/>
          </w:tcPr>
          <w:p w14:paraId="4C046064">
            <w:pPr>
              <w:spacing w:line="360" w:lineRule="auto"/>
              <w:ind w:firstLine="800" w:firstLineChars="200"/>
              <w:rPr>
                <w:sz w:val="40"/>
                <w:szCs w:val="32"/>
              </w:rPr>
            </w:pPr>
          </w:p>
        </w:tc>
        <w:tc>
          <w:tcPr>
            <w:tcW w:w="851" w:type="dxa"/>
            <w:vAlign w:val="center"/>
          </w:tcPr>
          <w:p w14:paraId="5EF2B45E">
            <w:pPr>
              <w:spacing w:line="360" w:lineRule="auto"/>
              <w:ind w:firstLine="800" w:firstLineChars="200"/>
              <w:rPr>
                <w:sz w:val="40"/>
                <w:szCs w:val="32"/>
              </w:rPr>
            </w:pPr>
          </w:p>
        </w:tc>
        <w:tc>
          <w:tcPr>
            <w:tcW w:w="736" w:type="dxa"/>
            <w:vAlign w:val="center"/>
          </w:tcPr>
          <w:p w14:paraId="1FFE6466">
            <w:pPr>
              <w:spacing w:line="360" w:lineRule="auto"/>
              <w:ind w:firstLine="800" w:firstLineChars="200"/>
              <w:rPr>
                <w:sz w:val="40"/>
                <w:szCs w:val="32"/>
              </w:rPr>
            </w:pPr>
          </w:p>
        </w:tc>
        <w:tc>
          <w:tcPr>
            <w:tcW w:w="910" w:type="dxa"/>
            <w:vAlign w:val="center"/>
          </w:tcPr>
          <w:p w14:paraId="7D5E6642">
            <w:pPr>
              <w:spacing w:line="360" w:lineRule="auto"/>
              <w:ind w:firstLine="800" w:firstLineChars="200"/>
              <w:rPr>
                <w:sz w:val="40"/>
                <w:szCs w:val="32"/>
              </w:rPr>
            </w:pPr>
          </w:p>
        </w:tc>
        <w:tc>
          <w:tcPr>
            <w:tcW w:w="1088" w:type="dxa"/>
            <w:vAlign w:val="center"/>
          </w:tcPr>
          <w:p w14:paraId="2985DD93">
            <w:pPr>
              <w:spacing w:line="360" w:lineRule="auto"/>
              <w:ind w:firstLine="800" w:firstLineChars="200"/>
              <w:rPr>
                <w:sz w:val="40"/>
                <w:szCs w:val="32"/>
              </w:rPr>
            </w:pPr>
          </w:p>
        </w:tc>
        <w:tc>
          <w:tcPr>
            <w:tcW w:w="878" w:type="dxa"/>
            <w:vAlign w:val="center"/>
          </w:tcPr>
          <w:p w14:paraId="0F9223F3">
            <w:pPr>
              <w:spacing w:line="360" w:lineRule="auto"/>
              <w:ind w:firstLine="800" w:firstLineChars="200"/>
              <w:rPr>
                <w:sz w:val="40"/>
                <w:szCs w:val="32"/>
              </w:rPr>
            </w:pPr>
          </w:p>
        </w:tc>
      </w:tr>
      <w:tr w14:paraId="0FD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03EEBEBE">
            <w:pPr>
              <w:spacing w:line="360" w:lineRule="auto"/>
              <w:ind w:firstLine="800" w:firstLineChars="200"/>
              <w:rPr>
                <w:sz w:val="40"/>
                <w:szCs w:val="32"/>
              </w:rPr>
            </w:pPr>
          </w:p>
        </w:tc>
        <w:tc>
          <w:tcPr>
            <w:tcW w:w="1446" w:type="dxa"/>
            <w:vAlign w:val="center"/>
          </w:tcPr>
          <w:p w14:paraId="79182DDA">
            <w:pPr>
              <w:spacing w:line="360" w:lineRule="auto"/>
              <w:ind w:firstLine="800" w:firstLineChars="200"/>
              <w:rPr>
                <w:sz w:val="40"/>
                <w:szCs w:val="32"/>
              </w:rPr>
            </w:pPr>
          </w:p>
        </w:tc>
        <w:tc>
          <w:tcPr>
            <w:tcW w:w="851" w:type="dxa"/>
            <w:vAlign w:val="center"/>
          </w:tcPr>
          <w:p w14:paraId="2FA3F231">
            <w:pPr>
              <w:spacing w:line="360" w:lineRule="auto"/>
              <w:ind w:firstLine="800" w:firstLineChars="200"/>
              <w:rPr>
                <w:sz w:val="40"/>
                <w:szCs w:val="32"/>
              </w:rPr>
            </w:pPr>
          </w:p>
        </w:tc>
        <w:tc>
          <w:tcPr>
            <w:tcW w:w="708" w:type="dxa"/>
            <w:vAlign w:val="center"/>
          </w:tcPr>
          <w:p w14:paraId="3F8F0E27">
            <w:pPr>
              <w:spacing w:line="360" w:lineRule="auto"/>
              <w:ind w:firstLine="800" w:firstLineChars="200"/>
              <w:rPr>
                <w:sz w:val="40"/>
                <w:szCs w:val="32"/>
              </w:rPr>
            </w:pPr>
          </w:p>
        </w:tc>
        <w:tc>
          <w:tcPr>
            <w:tcW w:w="810" w:type="dxa"/>
            <w:vAlign w:val="center"/>
          </w:tcPr>
          <w:p w14:paraId="6E1ECB87">
            <w:pPr>
              <w:spacing w:line="360" w:lineRule="auto"/>
              <w:ind w:firstLine="800" w:firstLineChars="200"/>
              <w:rPr>
                <w:sz w:val="40"/>
                <w:szCs w:val="32"/>
              </w:rPr>
            </w:pPr>
          </w:p>
        </w:tc>
        <w:tc>
          <w:tcPr>
            <w:tcW w:w="851" w:type="dxa"/>
            <w:vAlign w:val="center"/>
          </w:tcPr>
          <w:p w14:paraId="2E72E052">
            <w:pPr>
              <w:spacing w:line="360" w:lineRule="auto"/>
              <w:ind w:firstLine="800" w:firstLineChars="200"/>
              <w:rPr>
                <w:sz w:val="40"/>
                <w:szCs w:val="32"/>
              </w:rPr>
            </w:pPr>
          </w:p>
        </w:tc>
        <w:tc>
          <w:tcPr>
            <w:tcW w:w="736" w:type="dxa"/>
            <w:vAlign w:val="center"/>
          </w:tcPr>
          <w:p w14:paraId="08148162">
            <w:pPr>
              <w:spacing w:line="360" w:lineRule="auto"/>
              <w:ind w:firstLine="800" w:firstLineChars="200"/>
              <w:rPr>
                <w:sz w:val="40"/>
                <w:szCs w:val="32"/>
              </w:rPr>
            </w:pPr>
          </w:p>
        </w:tc>
        <w:tc>
          <w:tcPr>
            <w:tcW w:w="910" w:type="dxa"/>
            <w:vAlign w:val="center"/>
          </w:tcPr>
          <w:p w14:paraId="15B44D0B">
            <w:pPr>
              <w:spacing w:line="360" w:lineRule="auto"/>
              <w:ind w:firstLine="800" w:firstLineChars="200"/>
              <w:rPr>
                <w:sz w:val="40"/>
                <w:szCs w:val="32"/>
              </w:rPr>
            </w:pPr>
          </w:p>
        </w:tc>
        <w:tc>
          <w:tcPr>
            <w:tcW w:w="1088" w:type="dxa"/>
            <w:vAlign w:val="center"/>
          </w:tcPr>
          <w:p w14:paraId="40FC5A90">
            <w:pPr>
              <w:spacing w:line="360" w:lineRule="auto"/>
              <w:ind w:firstLine="800" w:firstLineChars="200"/>
              <w:rPr>
                <w:sz w:val="40"/>
                <w:szCs w:val="32"/>
              </w:rPr>
            </w:pPr>
          </w:p>
        </w:tc>
        <w:tc>
          <w:tcPr>
            <w:tcW w:w="878" w:type="dxa"/>
            <w:vAlign w:val="center"/>
          </w:tcPr>
          <w:p w14:paraId="2C2B2FAA">
            <w:pPr>
              <w:spacing w:line="360" w:lineRule="auto"/>
              <w:ind w:firstLine="800" w:firstLineChars="200"/>
              <w:rPr>
                <w:sz w:val="40"/>
                <w:szCs w:val="32"/>
              </w:rPr>
            </w:pPr>
          </w:p>
        </w:tc>
      </w:tr>
      <w:tr w14:paraId="1E6B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57635DD">
            <w:pPr>
              <w:spacing w:line="360" w:lineRule="auto"/>
              <w:ind w:firstLine="800" w:firstLineChars="200"/>
              <w:rPr>
                <w:sz w:val="40"/>
                <w:szCs w:val="32"/>
              </w:rPr>
            </w:pPr>
          </w:p>
        </w:tc>
        <w:tc>
          <w:tcPr>
            <w:tcW w:w="1446" w:type="dxa"/>
            <w:vAlign w:val="center"/>
          </w:tcPr>
          <w:p w14:paraId="62FD2E55">
            <w:pPr>
              <w:spacing w:line="360" w:lineRule="auto"/>
              <w:ind w:firstLine="800" w:firstLineChars="200"/>
              <w:rPr>
                <w:sz w:val="40"/>
                <w:szCs w:val="32"/>
              </w:rPr>
            </w:pPr>
          </w:p>
        </w:tc>
        <w:tc>
          <w:tcPr>
            <w:tcW w:w="851" w:type="dxa"/>
            <w:vAlign w:val="center"/>
          </w:tcPr>
          <w:p w14:paraId="25E764EC">
            <w:pPr>
              <w:spacing w:line="360" w:lineRule="auto"/>
              <w:ind w:firstLine="800" w:firstLineChars="200"/>
              <w:rPr>
                <w:sz w:val="40"/>
                <w:szCs w:val="32"/>
              </w:rPr>
            </w:pPr>
          </w:p>
        </w:tc>
        <w:tc>
          <w:tcPr>
            <w:tcW w:w="708" w:type="dxa"/>
            <w:vAlign w:val="center"/>
          </w:tcPr>
          <w:p w14:paraId="391776BE">
            <w:pPr>
              <w:spacing w:line="360" w:lineRule="auto"/>
              <w:ind w:firstLine="800" w:firstLineChars="200"/>
              <w:rPr>
                <w:sz w:val="40"/>
                <w:szCs w:val="32"/>
              </w:rPr>
            </w:pPr>
          </w:p>
        </w:tc>
        <w:tc>
          <w:tcPr>
            <w:tcW w:w="810" w:type="dxa"/>
            <w:vAlign w:val="center"/>
          </w:tcPr>
          <w:p w14:paraId="54333C07">
            <w:pPr>
              <w:spacing w:line="360" w:lineRule="auto"/>
              <w:ind w:firstLine="800" w:firstLineChars="200"/>
              <w:rPr>
                <w:sz w:val="40"/>
                <w:szCs w:val="32"/>
              </w:rPr>
            </w:pPr>
          </w:p>
        </w:tc>
        <w:tc>
          <w:tcPr>
            <w:tcW w:w="851" w:type="dxa"/>
            <w:vAlign w:val="center"/>
          </w:tcPr>
          <w:p w14:paraId="4C92ACB0">
            <w:pPr>
              <w:spacing w:line="360" w:lineRule="auto"/>
              <w:ind w:firstLine="800" w:firstLineChars="200"/>
              <w:rPr>
                <w:sz w:val="40"/>
                <w:szCs w:val="32"/>
              </w:rPr>
            </w:pPr>
          </w:p>
        </w:tc>
        <w:tc>
          <w:tcPr>
            <w:tcW w:w="736" w:type="dxa"/>
            <w:vAlign w:val="center"/>
          </w:tcPr>
          <w:p w14:paraId="31F7B51A">
            <w:pPr>
              <w:spacing w:line="360" w:lineRule="auto"/>
              <w:ind w:firstLine="800" w:firstLineChars="200"/>
              <w:rPr>
                <w:sz w:val="40"/>
                <w:szCs w:val="32"/>
              </w:rPr>
            </w:pPr>
          </w:p>
        </w:tc>
        <w:tc>
          <w:tcPr>
            <w:tcW w:w="910" w:type="dxa"/>
            <w:vAlign w:val="center"/>
          </w:tcPr>
          <w:p w14:paraId="06EB8622">
            <w:pPr>
              <w:spacing w:line="360" w:lineRule="auto"/>
              <w:ind w:firstLine="800" w:firstLineChars="200"/>
              <w:rPr>
                <w:sz w:val="40"/>
                <w:szCs w:val="32"/>
              </w:rPr>
            </w:pPr>
          </w:p>
        </w:tc>
        <w:tc>
          <w:tcPr>
            <w:tcW w:w="1088" w:type="dxa"/>
            <w:vAlign w:val="center"/>
          </w:tcPr>
          <w:p w14:paraId="1485781B">
            <w:pPr>
              <w:spacing w:line="360" w:lineRule="auto"/>
              <w:ind w:firstLine="800" w:firstLineChars="200"/>
              <w:rPr>
                <w:sz w:val="40"/>
                <w:szCs w:val="32"/>
              </w:rPr>
            </w:pPr>
          </w:p>
        </w:tc>
        <w:tc>
          <w:tcPr>
            <w:tcW w:w="878" w:type="dxa"/>
            <w:vAlign w:val="center"/>
          </w:tcPr>
          <w:p w14:paraId="5F5D6EA9">
            <w:pPr>
              <w:spacing w:line="360" w:lineRule="auto"/>
              <w:ind w:firstLine="800" w:firstLineChars="200"/>
              <w:rPr>
                <w:sz w:val="40"/>
                <w:szCs w:val="32"/>
              </w:rPr>
            </w:pPr>
          </w:p>
        </w:tc>
      </w:tr>
      <w:tr w14:paraId="6BFF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1D70815">
            <w:pPr>
              <w:spacing w:line="360" w:lineRule="auto"/>
              <w:ind w:firstLine="800" w:firstLineChars="200"/>
              <w:rPr>
                <w:sz w:val="40"/>
                <w:szCs w:val="32"/>
              </w:rPr>
            </w:pPr>
          </w:p>
        </w:tc>
        <w:tc>
          <w:tcPr>
            <w:tcW w:w="1446" w:type="dxa"/>
            <w:vAlign w:val="center"/>
          </w:tcPr>
          <w:p w14:paraId="015DB74B">
            <w:pPr>
              <w:spacing w:line="360" w:lineRule="auto"/>
              <w:ind w:firstLine="800" w:firstLineChars="200"/>
              <w:rPr>
                <w:sz w:val="40"/>
                <w:szCs w:val="32"/>
              </w:rPr>
            </w:pPr>
          </w:p>
        </w:tc>
        <w:tc>
          <w:tcPr>
            <w:tcW w:w="851" w:type="dxa"/>
            <w:vAlign w:val="center"/>
          </w:tcPr>
          <w:p w14:paraId="034D6B6D">
            <w:pPr>
              <w:spacing w:line="360" w:lineRule="auto"/>
              <w:ind w:firstLine="800" w:firstLineChars="200"/>
              <w:rPr>
                <w:sz w:val="40"/>
                <w:szCs w:val="32"/>
              </w:rPr>
            </w:pPr>
          </w:p>
        </w:tc>
        <w:tc>
          <w:tcPr>
            <w:tcW w:w="708" w:type="dxa"/>
            <w:vAlign w:val="center"/>
          </w:tcPr>
          <w:p w14:paraId="4C1EEA66">
            <w:pPr>
              <w:spacing w:line="360" w:lineRule="auto"/>
              <w:ind w:firstLine="800" w:firstLineChars="200"/>
              <w:rPr>
                <w:sz w:val="40"/>
                <w:szCs w:val="32"/>
              </w:rPr>
            </w:pPr>
          </w:p>
        </w:tc>
        <w:tc>
          <w:tcPr>
            <w:tcW w:w="810" w:type="dxa"/>
            <w:vAlign w:val="center"/>
          </w:tcPr>
          <w:p w14:paraId="59131A10">
            <w:pPr>
              <w:spacing w:line="360" w:lineRule="auto"/>
              <w:ind w:firstLine="800" w:firstLineChars="200"/>
              <w:rPr>
                <w:sz w:val="40"/>
                <w:szCs w:val="32"/>
              </w:rPr>
            </w:pPr>
          </w:p>
        </w:tc>
        <w:tc>
          <w:tcPr>
            <w:tcW w:w="851" w:type="dxa"/>
            <w:vAlign w:val="center"/>
          </w:tcPr>
          <w:p w14:paraId="4CDBC296">
            <w:pPr>
              <w:spacing w:line="360" w:lineRule="auto"/>
              <w:ind w:firstLine="800" w:firstLineChars="200"/>
              <w:rPr>
                <w:sz w:val="40"/>
                <w:szCs w:val="32"/>
              </w:rPr>
            </w:pPr>
          </w:p>
        </w:tc>
        <w:tc>
          <w:tcPr>
            <w:tcW w:w="736" w:type="dxa"/>
            <w:vAlign w:val="center"/>
          </w:tcPr>
          <w:p w14:paraId="25C4C81D">
            <w:pPr>
              <w:spacing w:line="360" w:lineRule="auto"/>
              <w:ind w:firstLine="800" w:firstLineChars="200"/>
              <w:rPr>
                <w:sz w:val="40"/>
                <w:szCs w:val="32"/>
              </w:rPr>
            </w:pPr>
          </w:p>
        </w:tc>
        <w:tc>
          <w:tcPr>
            <w:tcW w:w="910" w:type="dxa"/>
            <w:vAlign w:val="center"/>
          </w:tcPr>
          <w:p w14:paraId="093DCF4A">
            <w:pPr>
              <w:spacing w:line="360" w:lineRule="auto"/>
              <w:ind w:firstLine="800" w:firstLineChars="200"/>
              <w:rPr>
                <w:sz w:val="40"/>
                <w:szCs w:val="32"/>
              </w:rPr>
            </w:pPr>
          </w:p>
        </w:tc>
        <w:tc>
          <w:tcPr>
            <w:tcW w:w="1088" w:type="dxa"/>
            <w:vAlign w:val="center"/>
          </w:tcPr>
          <w:p w14:paraId="2345F9B0">
            <w:pPr>
              <w:spacing w:line="360" w:lineRule="auto"/>
              <w:ind w:firstLine="800" w:firstLineChars="200"/>
              <w:rPr>
                <w:sz w:val="40"/>
                <w:szCs w:val="32"/>
              </w:rPr>
            </w:pPr>
          </w:p>
        </w:tc>
        <w:tc>
          <w:tcPr>
            <w:tcW w:w="878" w:type="dxa"/>
            <w:vAlign w:val="center"/>
          </w:tcPr>
          <w:p w14:paraId="4E88AA6E">
            <w:pPr>
              <w:spacing w:line="360" w:lineRule="auto"/>
              <w:ind w:firstLine="800" w:firstLineChars="200"/>
              <w:rPr>
                <w:sz w:val="40"/>
                <w:szCs w:val="32"/>
              </w:rPr>
            </w:pPr>
          </w:p>
        </w:tc>
      </w:tr>
      <w:tr w14:paraId="42AC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5B3B476">
            <w:pPr>
              <w:spacing w:line="360" w:lineRule="auto"/>
              <w:ind w:firstLine="800" w:firstLineChars="200"/>
              <w:rPr>
                <w:sz w:val="40"/>
                <w:szCs w:val="32"/>
              </w:rPr>
            </w:pPr>
          </w:p>
        </w:tc>
        <w:tc>
          <w:tcPr>
            <w:tcW w:w="1446" w:type="dxa"/>
            <w:vAlign w:val="center"/>
          </w:tcPr>
          <w:p w14:paraId="4A1EF1CD">
            <w:pPr>
              <w:spacing w:line="360" w:lineRule="auto"/>
              <w:ind w:firstLine="800" w:firstLineChars="200"/>
              <w:rPr>
                <w:sz w:val="40"/>
                <w:szCs w:val="32"/>
              </w:rPr>
            </w:pPr>
          </w:p>
        </w:tc>
        <w:tc>
          <w:tcPr>
            <w:tcW w:w="851" w:type="dxa"/>
            <w:vAlign w:val="center"/>
          </w:tcPr>
          <w:p w14:paraId="202F24A2">
            <w:pPr>
              <w:spacing w:line="360" w:lineRule="auto"/>
              <w:ind w:firstLine="800" w:firstLineChars="200"/>
              <w:rPr>
                <w:sz w:val="40"/>
                <w:szCs w:val="32"/>
              </w:rPr>
            </w:pPr>
          </w:p>
        </w:tc>
        <w:tc>
          <w:tcPr>
            <w:tcW w:w="708" w:type="dxa"/>
            <w:vAlign w:val="center"/>
          </w:tcPr>
          <w:p w14:paraId="4B9D288D">
            <w:pPr>
              <w:spacing w:line="360" w:lineRule="auto"/>
              <w:ind w:firstLine="800" w:firstLineChars="200"/>
              <w:rPr>
                <w:sz w:val="40"/>
                <w:szCs w:val="32"/>
              </w:rPr>
            </w:pPr>
          </w:p>
        </w:tc>
        <w:tc>
          <w:tcPr>
            <w:tcW w:w="810" w:type="dxa"/>
            <w:vAlign w:val="center"/>
          </w:tcPr>
          <w:p w14:paraId="672990EC">
            <w:pPr>
              <w:spacing w:line="360" w:lineRule="auto"/>
              <w:ind w:firstLine="800" w:firstLineChars="200"/>
              <w:rPr>
                <w:sz w:val="40"/>
                <w:szCs w:val="32"/>
              </w:rPr>
            </w:pPr>
          </w:p>
        </w:tc>
        <w:tc>
          <w:tcPr>
            <w:tcW w:w="851" w:type="dxa"/>
            <w:vAlign w:val="center"/>
          </w:tcPr>
          <w:p w14:paraId="40A9968F">
            <w:pPr>
              <w:spacing w:line="360" w:lineRule="auto"/>
              <w:ind w:firstLine="800" w:firstLineChars="200"/>
              <w:rPr>
                <w:sz w:val="40"/>
                <w:szCs w:val="32"/>
              </w:rPr>
            </w:pPr>
          </w:p>
        </w:tc>
        <w:tc>
          <w:tcPr>
            <w:tcW w:w="736" w:type="dxa"/>
            <w:vAlign w:val="center"/>
          </w:tcPr>
          <w:p w14:paraId="4501CA36">
            <w:pPr>
              <w:spacing w:line="360" w:lineRule="auto"/>
              <w:ind w:firstLine="800" w:firstLineChars="200"/>
              <w:rPr>
                <w:sz w:val="40"/>
                <w:szCs w:val="32"/>
              </w:rPr>
            </w:pPr>
          </w:p>
        </w:tc>
        <w:tc>
          <w:tcPr>
            <w:tcW w:w="910" w:type="dxa"/>
            <w:vAlign w:val="center"/>
          </w:tcPr>
          <w:p w14:paraId="70B7406C">
            <w:pPr>
              <w:spacing w:line="360" w:lineRule="auto"/>
              <w:ind w:firstLine="800" w:firstLineChars="200"/>
              <w:rPr>
                <w:sz w:val="40"/>
                <w:szCs w:val="32"/>
              </w:rPr>
            </w:pPr>
          </w:p>
        </w:tc>
        <w:tc>
          <w:tcPr>
            <w:tcW w:w="1088" w:type="dxa"/>
            <w:vAlign w:val="center"/>
          </w:tcPr>
          <w:p w14:paraId="412F6206">
            <w:pPr>
              <w:spacing w:line="360" w:lineRule="auto"/>
              <w:ind w:firstLine="800" w:firstLineChars="200"/>
              <w:rPr>
                <w:sz w:val="40"/>
                <w:szCs w:val="32"/>
              </w:rPr>
            </w:pPr>
          </w:p>
        </w:tc>
        <w:tc>
          <w:tcPr>
            <w:tcW w:w="878" w:type="dxa"/>
            <w:vAlign w:val="center"/>
          </w:tcPr>
          <w:p w14:paraId="51D06482">
            <w:pPr>
              <w:spacing w:line="360" w:lineRule="auto"/>
              <w:ind w:firstLine="800" w:firstLineChars="200"/>
              <w:rPr>
                <w:sz w:val="40"/>
                <w:szCs w:val="32"/>
              </w:rPr>
            </w:pPr>
          </w:p>
        </w:tc>
      </w:tr>
      <w:tr w14:paraId="5C72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61DD47D">
            <w:pPr>
              <w:spacing w:line="360" w:lineRule="auto"/>
              <w:ind w:firstLine="800" w:firstLineChars="200"/>
              <w:rPr>
                <w:sz w:val="40"/>
                <w:szCs w:val="32"/>
              </w:rPr>
            </w:pPr>
          </w:p>
        </w:tc>
        <w:tc>
          <w:tcPr>
            <w:tcW w:w="1446" w:type="dxa"/>
            <w:vAlign w:val="center"/>
          </w:tcPr>
          <w:p w14:paraId="716DC215">
            <w:pPr>
              <w:spacing w:line="360" w:lineRule="auto"/>
              <w:ind w:firstLine="800" w:firstLineChars="200"/>
              <w:rPr>
                <w:sz w:val="40"/>
                <w:szCs w:val="32"/>
              </w:rPr>
            </w:pPr>
          </w:p>
        </w:tc>
        <w:tc>
          <w:tcPr>
            <w:tcW w:w="851" w:type="dxa"/>
            <w:vAlign w:val="center"/>
          </w:tcPr>
          <w:p w14:paraId="1ABB9771">
            <w:pPr>
              <w:spacing w:line="360" w:lineRule="auto"/>
              <w:ind w:firstLine="800" w:firstLineChars="200"/>
              <w:rPr>
                <w:sz w:val="40"/>
                <w:szCs w:val="32"/>
              </w:rPr>
            </w:pPr>
          </w:p>
        </w:tc>
        <w:tc>
          <w:tcPr>
            <w:tcW w:w="708" w:type="dxa"/>
            <w:vAlign w:val="center"/>
          </w:tcPr>
          <w:p w14:paraId="29AD8E9D">
            <w:pPr>
              <w:spacing w:line="360" w:lineRule="auto"/>
              <w:ind w:firstLine="800" w:firstLineChars="200"/>
              <w:rPr>
                <w:sz w:val="40"/>
                <w:szCs w:val="32"/>
              </w:rPr>
            </w:pPr>
          </w:p>
        </w:tc>
        <w:tc>
          <w:tcPr>
            <w:tcW w:w="810" w:type="dxa"/>
            <w:vAlign w:val="center"/>
          </w:tcPr>
          <w:p w14:paraId="0244D83C">
            <w:pPr>
              <w:spacing w:line="360" w:lineRule="auto"/>
              <w:ind w:firstLine="800" w:firstLineChars="200"/>
              <w:rPr>
                <w:sz w:val="40"/>
                <w:szCs w:val="32"/>
              </w:rPr>
            </w:pPr>
          </w:p>
        </w:tc>
        <w:tc>
          <w:tcPr>
            <w:tcW w:w="851" w:type="dxa"/>
            <w:vAlign w:val="center"/>
          </w:tcPr>
          <w:p w14:paraId="262815F1">
            <w:pPr>
              <w:spacing w:line="360" w:lineRule="auto"/>
              <w:ind w:firstLine="800" w:firstLineChars="200"/>
              <w:rPr>
                <w:sz w:val="40"/>
                <w:szCs w:val="32"/>
              </w:rPr>
            </w:pPr>
          </w:p>
        </w:tc>
        <w:tc>
          <w:tcPr>
            <w:tcW w:w="736" w:type="dxa"/>
            <w:vAlign w:val="center"/>
          </w:tcPr>
          <w:p w14:paraId="6ADE9578">
            <w:pPr>
              <w:spacing w:line="360" w:lineRule="auto"/>
              <w:ind w:firstLine="800" w:firstLineChars="200"/>
              <w:rPr>
                <w:sz w:val="40"/>
                <w:szCs w:val="32"/>
              </w:rPr>
            </w:pPr>
          </w:p>
        </w:tc>
        <w:tc>
          <w:tcPr>
            <w:tcW w:w="910" w:type="dxa"/>
            <w:vAlign w:val="center"/>
          </w:tcPr>
          <w:p w14:paraId="7819020B">
            <w:pPr>
              <w:spacing w:line="360" w:lineRule="auto"/>
              <w:ind w:firstLine="800" w:firstLineChars="200"/>
              <w:rPr>
                <w:sz w:val="40"/>
                <w:szCs w:val="32"/>
              </w:rPr>
            </w:pPr>
          </w:p>
        </w:tc>
        <w:tc>
          <w:tcPr>
            <w:tcW w:w="1088" w:type="dxa"/>
            <w:vAlign w:val="center"/>
          </w:tcPr>
          <w:p w14:paraId="72705E19">
            <w:pPr>
              <w:spacing w:line="360" w:lineRule="auto"/>
              <w:ind w:firstLine="800" w:firstLineChars="200"/>
              <w:rPr>
                <w:sz w:val="40"/>
                <w:szCs w:val="32"/>
              </w:rPr>
            </w:pPr>
          </w:p>
        </w:tc>
        <w:tc>
          <w:tcPr>
            <w:tcW w:w="878" w:type="dxa"/>
            <w:vAlign w:val="center"/>
          </w:tcPr>
          <w:p w14:paraId="5BD6D9E5">
            <w:pPr>
              <w:spacing w:line="360" w:lineRule="auto"/>
              <w:ind w:firstLine="800" w:firstLineChars="200"/>
              <w:rPr>
                <w:sz w:val="40"/>
                <w:szCs w:val="32"/>
              </w:rPr>
            </w:pPr>
          </w:p>
        </w:tc>
      </w:tr>
      <w:tr w14:paraId="472A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D8078AF">
            <w:pPr>
              <w:spacing w:line="360" w:lineRule="auto"/>
              <w:ind w:firstLine="800" w:firstLineChars="200"/>
              <w:rPr>
                <w:sz w:val="40"/>
                <w:szCs w:val="32"/>
              </w:rPr>
            </w:pPr>
          </w:p>
        </w:tc>
        <w:tc>
          <w:tcPr>
            <w:tcW w:w="1446" w:type="dxa"/>
            <w:vAlign w:val="center"/>
          </w:tcPr>
          <w:p w14:paraId="64A28918">
            <w:pPr>
              <w:spacing w:line="360" w:lineRule="auto"/>
              <w:ind w:firstLine="800" w:firstLineChars="200"/>
              <w:rPr>
                <w:sz w:val="40"/>
                <w:szCs w:val="32"/>
              </w:rPr>
            </w:pPr>
          </w:p>
        </w:tc>
        <w:tc>
          <w:tcPr>
            <w:tcW w:w="851" w:type="dxa"/>
            <w:vAlign w:val="center"/>
          </w:tcPr>
          <w:p w14:paraId="4A724E69">
            <w:pPr>
              <w:spacing w:line="360" w:lineRule="auto"/>
              <w:ind w:firstLine="800" w:firstLineChars="200"/>
              <w:rPr>
                <w:sz w:val="40"/>
                <w:szCs w:val="32"/>
              </w:rPr>
            </w:pPr>
          </w:p>
        </w:tc>
        <w:tc>
          <w:tcPr>
            <w:tcW w:w="708" w:type="dxa"/>
            <w:vAlign w:val="center"/>
          </w:tcPr>
          <w:p w14:paraId="1E36F32E">
            <w:pPr>
              <w:spacing w:line="360" w:lineRule="auto"/>
              <w:ind w:firstLine="800" w:firstLineChars="200"/>
              <w:rPr>
                <w:sz w:val="40"/>
                <w:szCs w:val="32"/>
              </w:rPr>
            </w:pPr>
          </w:p>
        </w:tc>
        <w:tc>
          <w:tcPr>
            <w:tcW w:w="810" w:type="dxa"/>
            <w:vAlign w:val="center"/>
          </w:tcPr>
          <w:p w14:paraId="3D1BE7CE">
            <w:pPr>
              <w:spacing w:line="360" w:lineRule="auto"/>
              <w:ind w:firstLine="800" w:firstLineChars="200"/>
              <w:rPr>
                <w:sz w:val="40"/>
                <w:szCs w:val="32"/>
              </w:rPr>
            </w:pPr>
          </w:p>
        </w:tc>
        <w:tc>
          <w:tcPr>
            <w:tcW w:w="851" w:type="dxa"/>
            <w:vAlign w:val="center"/>
          </w:tcPr>
          <w:p w14:paraId="7298973C">
            <w:pPr>
              <w:spacing w:line="360" w:lineRule="auto"/>
              <w:ind w:firstLine="800" w:firstLineChars="200"/>
              <w:rPr>
                <w:sz w:val="40"/>
                <w:szCs w:val="32"/>
              </w:rPr>
            </w:pPr>
          </w:p>
        </w:tc>
        <w:tc>
          <w:tcPr>
            <w:tcW w:w="736" w:type="dxa"/>
            <w:vAlign w:val="center"/>
          </w:tcPr>
          <w:p w14:paraId="62EECAFC">
            <w:pPr>
              <w:spacing w:line="360" w:lineRule="auto"/>
              <w:ind w:firstLine="800" w:firstLineChars="200"/>
              <w:rPr>
                <w:sz w:val="40"/>
                <w:szCs w:val="32"/>
              </w:rPr>
            </w:pPr>
          </w:p>
        </w:tc>
        <w:tc>
          <w:tcPr>
            <w:tcW w:w="910" w:type="dxa"/>
            <w:vAlign w:val="center"/>
          </w:tcPr>
          <w:p w14:paraId="7DEE1EDA">
            <w:pPr>
              <w:spacing w:line="360" w:lineRule="auto"/>
              <w:ind w:firstLine="800" w:firstLineChars="200"/>
              <w:rPr>
                <w:sz w:val="40"/>
                <w:szCs w:val="32"/>
              </w:rPr>
            </w:pPr>
          </w:p>
        </w:tc>
        <w:tc>
          <w:tcPr>
            <w:tcW w:w="1088" w:type="dxa"/>
            <w:vAlign w:val="center"/>
          </w:tcPr>
          <w:p w14:paraId="33229452">
            <w:pPr>
              <w:spacing w:line="360" w:lineRule="auto"/>
              <w:ind w:firstLine="800" w:firstLineChars="200"/>
              <w:rPr>
                <w:sz w:val="40"/>
                <w:szCs w:val="32"/>
              </w:rPr>
            </w:pPr>
          </w:p>
        </w:tc>
        <w:tc>
          <w:tcPr>
            <w:tcW w:w="878" w:type="dxa"/>
            <w:vAlign w:val="center"/>
          </w:tcPr>
          <w:p w14:paraId="50A0E2D5">
            <w:pPr>
              <w:spacing w:line="360" w:lineRule="auto"/>
              <w:ind w:firstLine="800" w:firstLineChars="200"/>
              <w:rPr>
                <w:sz w:val="40"/>
                <w:szCs w:val="32"/>
              </w:rPr>
            </w:pPr>
          </w:p>
        </w:tc>
      </w:tr>
      <w:tr w14:paraId="6D5D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3B0CE48">
            <w:pPr>
              <w:spacing w:line="360" w:lineRule="auto"/>
              <w:ind w:firstLine="800" w:firstLineChars="200"/>
              <w:rPr>
                <w:sz w:val="40"/>
                <w:szCs w:val="32"/>
              </w:rPr>
            </w:pPr>
          </w:p>
        </w:tc>
        <w:tc>
          <w:tcPr>
            <w:tcW w:w="1446" w:type="dxa"/>
            <w:vAlign w:val="center"/>
          </w:tcPr>
          <w:p w14:paraId="40E67CC5">
            <w:pPr>
              <w:spacing w:line="360" w:lineRule="auto"/>
              <w:ind w:firstLine="800" w:firstLineChars="200"/>
              <w:rPr>
                <w:sz w:val="40"/>
                <w:szCs w:val="32"/>
              </w:rPr>
            </w:pPr>
          </w:p>
        </w:tc>
        <w:tc>
          <w:tcPr>
            <w:tcW w:w="851" w:type="dxa"/>
            <w:vAlign w:val="center"/>
          </w:tcPr>
          <w:p w14:paraId="654D5886">
            <w:pPr>
              <w:spacing w:line="360" w:lineRule="auto"/>
              <w:ind w:firstLine="800" w:firstLineChars="200"/>
              <w:rPr>
                <w:sz w:val="40"/>
                <w:szCs w:val="32"/>
              </w:rPr>
            </w:pPr>
          </w:p>
        </w:tc>
        <w:tc>
          <w:tcPr>
            <w:tcW w:w="708" w:type="dxa"/>
            <w:vAlign w:val="center"/>
          </w:tcPr>
          <w:p w14:paraId="6349E70B">
            <w:pPr>
              <w:spacing w:line="360" w:lineRule="auto"/>
              <w:ind w:firstLine="800" w:firstLineChars="200"/>
              <w:rPr>
                <w:sz w:val="40"/>
                <w:szCs w:val="32"/>
              </w:rPr>
            </w:pPr>
          </w:p>
        </w:tc>
        <w:tc>
          <w:tcPr>
            <w:tcW w:w="810" w:type="dxa"/>
            <w:vAlign w:val="center"/>
          </w:tcPr>
          <w:p w14:paraId="25316D16">
            <w:pPr>
              <w:spacing w:line="360" w:lineRule="auto"/>
              <w:ind w:firstLine="800" w:firstLineChars="200"/>
              <w:rPr>
                <w:sz w:val="40"/>
                <w:szCs w:val="32"/>
              </w:rPr>
            </w:pPr>
          </w:p>
        </w:tc>
        <w:tc>
          <w:tcPr>
            <w:tcW w:w="851" w:type="dxa"/>
            <w:vAlign w:val="center"/>
          </w:tcPr>
          <w:p w14:paraId="7432A188">
            <w:pPr>
              <w:spacing w:line="360" w:lineRule="auto"/>
              <w:ind w:firstLine="800" w:firstLineChars="200"/>
              <w:rPr>
                <w:sz w:val="40"/>
                <w:szCs w:val="32"/>
              </w:rPr>
            </w:pPr>
          </w:p>
        </w:tc>
        <w:tc>
          <w:tcPr>
            <w:tcW w:w="736" w:type="dxa"/>
            <w:vAlign w:val="center"/>
          </w:tcPr>
          <w:p w14:paraId="556BD59E">
            <w:pPr>
              <w:spacing w:line="360" w:lineRule="auto"/>
              <w:ind w:firstLine="800" w:firstLineChars="200"/>
              <w:rPr>
                <w:sz w:val="40"/>
                <w:szCs w:val="32"/>
              </w:rPr>
            </w:pPr>
          </w:p>
        </w:tc>
        <w:tc>
          <w:tcPr>
            <w:tcW w:w="910" w:type="dxa"/>
            <w:vAlign w:val="center"/>
          </w:tcPr>
          <w:p w14:paraId="24EEE7F1">
            <w:pPr>
              <w:spacing w:line="360" w:lineRule="auto"/>
              <w:ind w:firstLine="800" w:firstLineChars="200"/>
              <w:rPr>
                <w:sz w:val="40"/>
                <w:szCs w:val="32"/>
              </w:rPr>
            </w:pPr>
          </w:p>
        </w:tc>
        <w:tc>
          <w:tcPr>
            <w:tcW w:w="1088" w:type="dxa"/>
            <w:vAlign w:val="center"/>
          </w:tcPr>
          <w:p w14:paraId="7C44BE59">
            <w:pPr>
              <w:spacing w:line="360" w:lineRule="auto"/>
              <w:ind w:firstLine="800" w:firstLineChars="200"/>
              <w:rPr>
                <w:sz w:val="40"/>
                <w:szCs w:val="32"/>
              </w:rPr>
            </w:pPr>
          </w:p>
        </w:tc>
        <w:tc>
          <w:tcPr>
            <w:tcW w:w="878" w:type="dxa"/>
            <w:vAlign w:val="center"/>
          </w:tcPr>
          <w:p w14:paraId="74474634">
            <w:pPr>
              <w:spacing w:line="360" w:lineRule="auto"/>
              <w:ind w:firstLine="800" w:firstLineChars="200"/>
              <w:rPr>
                <w:sz w:val="40"/>
                <w:szCs w:val="32"/>
              </w:rPr>
            </w:pPr>
          </w:p>
        </w:tc>
      </w:tr>
      <w:tr w14:paraId="54C5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2A6FF5F8">
            <w:pPr>
              <w:spacing w:line="360" w:lineRule="auto"/>
              <w:ind w:firstLine="800" w:firstLineChars="200"/>
              <w:rPr>
                <w:sz w:val="40"/>
                <w:szCs w:val="32"/>
              </w:rPr>
            </w:pPr>
          </w:p>
        </w:tc>
        <w:tc>
          <w:tcPr>
            <w:tcW w:w="1446" w:type="dxa"/>
            <w:vAlign w:val="center"/>
          </w:tcPr>
          <w:p w14:paraId="243BFFB1">
            <w:pPr>
              <w:spacing w:line="360" w:lineRule="auto"/>
              <w:ind w:firstLine="800" w:firstLineChars="200"/>
              <w:rPr>
                <w:sz w:val="40"/>
                <w:szCs w:val="32"/>
              </w:rPr>
            </w:pPr>
          </w:p>
        </w:tc>
        <w:tc>
          <w:tcPr>
            <w:tcW w:w="851" w:type="dxa"/>
            <w:vAlign w:val="center"/>
          </w:tcPr>
          <w:p w14:paraId="2CCCDF8D">
            <w:pPr>
              <w:spacing w:line="360" w:lineRule="auto"/>
              <w:ind w:firstLine="800" w:firstLineChars="200"/>
              <w:rPr>
                <w:sz w:val="40"/>
                <w:szCs w:val="32"/>
              </w:rPr>
            </w:pPr>
          </w:p>
        </w:tc>
        <w:tc>
          <w:tcPr>
            <w:tcW w:w="708" w:type="dxa"/>
            <w:vAlign w:val="center"/>
          </w:tcPr>
          <w:p w14:paraId="4AA8EB2E">
            <w:pPr>
              <w:spacing w:line="360" w:lineRule="auto"/>
              <w:ind w:firstLine="800" w:firstLineChars="200"/>
              <w:rPr>
                <w:sz w:val="40"/>
                <w:szCs w:val="32"/>
              </w:rPr>
            </w:pPr>
          </w:p>
        </w:tc>
        <w:tc>
          <w:tcPr>
            <w:tcW w:w="810" w:type="dxa"/>
            <w:vAlign w:val="center"/>
          </w:tcPr>
          <w:p w14:paraId="4D531E13">
            <w:pPr>
              <w:spacing w:line="360" w:lineRule="auto"/>
              <w:ind w:firstLine="800" w:firstLineChars="200"/>
              <w:rPr>
                <w:sz w:val="40"/>
                <w:szCs w:val="32"/>
              </w:rPr>
            </w:pPr>
          </w:p>
        </w:tc>
        <w:tc>
          <w:tcPr>
            <w:tcW w:w="851" w:type="dxa"/>
            <w:vAlign w:val="center"/>
          </w:tcPr>
          <w:p w14:paraId="08B59AFE">
            <w:pPr>
              <w:spacing w:line="360" w:lineRule="auto"/>
              <w:ind w:firstLine="800" w:firstLineChars="200"/>
              <w:rPr>
                <w:sz w:val="40"/>
                <w:szCs w:val="32"/>
              </w:rPr>
            </w:pPr>
          </w:p>
        </w:tc>
        <w:tc>
          <w:tcPr>
            <w:tcW w:w="736" w:type="dxa"/>
            <w:vAlign w:val="center"/>
          </w:tcPr>
          <w:p w14:paraId="3A07BED1">
            <w:pPr>
              <w:spacing w:line="360" w:lineRule="auto"/>
              <w:ind w:firstLine="800" w:firstLineChars="200"/>
              <w:rPr>
                <w:sz w:val="40"/>
                <w:szCs w:val="32"/>
              </w:rPr>
            </w:pPr>
          </w:p>
        </w:tc>
        <w:tc>
          <w:tcPr>
            <w:tcW w:w="910" w:type="dxa"/>
            <w:vAlign w:val="center"/>
          </w:tcPr>
          <w:p w14:paraId="563028C6">
            <w:pPr>
              <w:spacing w:line="360" w:lineRule="auto"/>
              <w:ind w:firstLine="800" w:firstLineChars="200"/>
              <w:rPr>
                <w:sz w:val="40"/>
                <w:szCs w:val="32"/>
              </w:rPr>
            </w:pPr>
          </w:p>
        </w:tc>
        <w:tc>
          <w:tcPr>
            <w:tcW w:w="1088" w:type="dxa"/>
            <w:vAlign w:val="center"/>
          </w:tcPr>
          <w:p w14:paraId="10990D66">
            <w:pPr>
              <w:spacing w:line="360" w:lineRule="auto"/>
              <w:ind w:firstLine="800" w:firstLineChars="200"/>
              <w:rPr>
                <w:sz w:val="40"/>
                <w:szCs w:val="32"/>
              </w:rPr>
            </w:pPr>
          </w:p>
        </w:tc>
        <w:tc>
          <w:tcPr>
            <w:tcW w:w="878" w:type="dxa"/>
            <w:vAlign w:val="center"/>
          </w:tcPr>
          <w:p w14:paraId="5AA3B0E2">
            <w:pPr>
              <w:spacing w:line="360" w:lineRule="auto"/>
              <w:ind w:firstLine="800" w:firstLineChars="200"/>
              <w:rPr>
                <w:sz w:val="40"/>
                <w:szCs w:val="32"/>
              </w:rPr>
            </w:pPr>
          </w:p>
        </w:tc>
      </w:tr>
      <w:tr w14:paraId="7167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0CDD76F">
            <w:pPr>
              <w:spacing w:line="360" w:lineRule="auto"/>
              <w:ind w:firstLine="800" w:firstLineChars="200"/>
              <w:rPr>
                <w:sz w:val="40"/>
                <w:szCs w:val="32"/>
              </w:rPr>
            </w:pPr>
          </w:p>
        </w:tc>
        <w:tc>
          <w:tcPr>
            <w:tcW w:w="1446" w:type="dxa"/>
            <w:vAlign w:val="center"/>
          </w:tcPr>
          <w:p w14:paraId="33CE9AB0">
            <w:pPr>
              <w:spacing w:line="360" w:lineRule="auto"/>
              <w:ind w:firstLine="800" w:firstLineChars="200"/>
              <w:rPr>
                <w:sz w:val="40"/>
                <w:szCs w:val="32"/>
              </w:rPr>
            </w:pPr>
          </w:p>
        </w:tc>
        <w:tc>
          <w:tcPr>
            <w:tcW w:w="851" w:type="dxa"/>
            <w:vAlign w:val="center"/>
          </w:tcPr>
          <w:p w14:paraId="181111DB">
            <w:pPr>
              <w:spacing w:line="360" w:lineRule="auto"/>
              <w:ind w:firstLine="800" w:firstLineChars="200"/>
              <w:rPr>
                <w:sz w:val="40"/>
                <w:szCs w:val="32"/>
              </w:rPr>
            </w:pPr>
          </w:p>
        </w:tc>
        <w:tc>
          <w:tcPr>
            <w:tcW w:w="708" w:type="dxa"/>
            <w:vAlign w:val="center"/>
          </w:tcPr>
          <w:p w14:paraId="61E6AFB6">
            <w:pPr>
              <w:spacing w:line="360" w:lineRule="auto"/>
              <w:ind w:firstLine="800" w:firstLineChars="200"/>
              <w:rPr>
                <w:sz w:val="40"/>
                <w:szCs w:val="32"/>
              </w:rPr>
            </w:pPr>
          </w:p>
        </w:tc>
        <w:tc>
          <w:tcPr>
            <w:tcW w:w="810" w:type="dxa"/>
            <w:vAlign w:val="center"/>
          </w:tcPr>
          <w:p w14:paraId="69EFB8F3">
            <w:pPr>
              <w:spacing w:line="360" w:lineRule="auto"/>
              <w:ind w:firstLine="800" w:firstLineChars="200"/>
              <w:rPr>
                <w:sz w:val="40"/>
                <w:szCs w:val="32"/>
              </w:rPr>
            </w:pPr>
          </w:p>
        </w:tc>
        <w:tc>
          <w:tcPr>
            <w:tcW w:w="851" w:type="dxa"/>
            <w:vAlign w:val="center"/>
          </w:tcPr>
          <w:p w14:paraId="2C972855">
            <w:pPr>
              <w:spacing w:line="360" w:lineRule="auto"/>
              <w:ind w:firstLine="800" w:firstLineChars="200"/>
              <w:rPr>
                <w:sz w:val="40"/>
                <w:szCs w:val="32"/>
              </w:rPr>
            </w:pPr>
          </w:p>
        </w:tc>
        <w:tc>
          <w:tcPr>
            <w:tcW w:w="736" w:type="dxa"/>
            <w:vAlign w:val="center"/>
          </w:tcPr>
          <w:p w14:paraId="3DF3077E">
            <w:pPr>
              <w:spacing w:line="360" w:lineRule="auto"/>
              <w:ind w:firstLine="800" w:firstLineChars="200"/>
              <w:rPr>
                <w:sz w:val="40"/>
                <w:szCs w:val="32"/>
              </w:rPr>
            </w:pPr>
          </w:p>
        </w:tc>
        <w:tc>
          <w:tcPr>
            <w:tcW w:w="910" w:type="dxa"/>
            <w:vAlign w:val="center"/>
          </w:tcPr>
          <w:p w14:paraId="2F73329C">
            <w:pPr>
              <w:spacing w:line="360" w:lineRule="auto"/>
              <w:ind w:firstLine="800" w:firstLineChars="200"/>
              <w:rPr>
                <w:sz w:val="40"/>
                <w:szCs w:val="32"/>
              </w:rPr>
            </w:pPr>
          </w:p>
        </w:tc>
        <w:tc>
          <w:tcPr>
            <w:tcW w:w="1088" w:type="dxa"/>
            <w:vAlign w:val="center"/>
          </w:tcPr>
          <w:p w14:paraId="7169493C">
            <w:pPr>
              <w:spacing w:line="360" w:lineRule="auto"/>
              <w:ind w:firstLine="800" w:firstLineChars="200"/>
              <w:rPr>
                <w:sz w:val="40"/>
                <w:szCs w:val="32"/>
              </w:rPr>
            </w:pPr>
          </w:p>
        </w:tc>
        <w:tc>
          <w:tcPr>
            <w:tcW w:w="878" w:type="dxa"/>
            <w:vAlign w:val="center"/>
          </w:tcPr>
          <w:p w14:paraId="6F2B7655">
            <w:pPr>
              <w:spacing w:line="360" w:lineRule="auto"/>
              <w:ind w:firstLine="800" w:firstLineChars="200"/>
              <w:rPr>
                <w:sz w:val="40"/>
                <w:szCs w:val="32"/>
              </w:rPr>
            </w:pPr>
          </w:p>
        </w:tc>
      </w:tr>
      <w:tr w14:paraId="0179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F3F402B">
            <w:pPr>
              <w:spacing w:line="360" w:lineRule="auto"/>
              <w:ind w:firstLine="800" w:firstLineChars="200"/>
              <w:rPr>
                <w:sz w:val="40"/>
                <w:szCs w:val="32"/>
              </w:rPr>
            </w:pPr>
          </w:p>
        </w:tc>
        <w:tc>
          <w:tcPr>
            <w:tcW w:w="1446" w:type="dxa"/>
            <w:vAlign w:val="center"/>
          </w:tcPr>
          <w:p w14:paraId="288D8C10">
            <w:pPr>
              <w:spacing w:line="360" w:lineRule="auto"/>
              <w:ind w:firstLine="800" w:firstLineChars="200"/>
              <w:rPr>
                <w:sz w:val="40"/>
                <w:szCs w:val="32"/>
              </w:rPr>
            </w:pPr>
          </w:p>
        </w:tc>
        <w:tc>
          <w:tcPr>
            <w:tcW w:w="851" w:type="dxa"/>
            <w:vAlign w:val="center"/>
          </w:tcPr>
          <w:p w14:paraId="5942FE81">
            <w:pPr>
              <w:spacing w:line="360" w:lineRule="auto"/>
              <w:ind w:firstLine="800" w:firstLineChars="200"/>
              <w:rPr>
                <w:sz w:val="40"/>
                <w:szCs w:val="32"/>
              </w:rPr>
            </w:pPr>
          </w:p>
        </w:tc>
        <w:tc>
          <w:tcPr>
            <w:tcW w:w="708" w:type="dxa"/>
            <w:vAlign w:val="center"/>
          </w:tcPr>
          <w:p w14:paraId="7A2A79A5">
            <w:pPr>
              <w:spacing w:line="360" w:lineRule="auto"/>
              <w:ind w:firstLine="800" w:firstLineChars="200"/>
              <w:rPr>
                <w:sz w:val="40"/>
                <w:szCs w:val="32"/>
              </w:rPr>
            </w:pPr>
          </w:p>
        </w:tc>
        <w:tc>
          <w:tcPr>
            <w:tcW w:w="810" w:type="dxa"/>
            <w:vAlign w:val="center"/>
          </w:tcPr>
          <w:p w14:paraId="4A89A687">
            <w:pPr>
              <w:spacing w:line="360" w:lineRule="auto"/>
              <w:ind w:firstLine="800" w:firstLineChars="200"/>
              <w:rPr>
                <w:sz w:val="40"/>
                <w:szCs w:val="32"/>
              </w:rPr>
            </w:pPr>
          </w:p>
        </w:tc>
        <w:tc>
          <w:tcPr>
            <w:tcW w:w="851" w:type="dxa"/>
            <w:vAlign w:val="center"/>
          </w:tcPr>
          <w:p w14:paraId="1DC65EFD">
            <w:pPr>
              <w:spacing w:line="360" w:lineRule="auto"/>
              <w:ind w:firstLine="800" w:firstLineChars="200"/>
              <w:rPr>
                <w:sz w:val="40"/>
                <w:szCs w:val="32"/>
              </w:rPr>
            </w:pPr>
          </w:p>
        </w:tc>
        <w:tc>
          <w:tcPr>
            <w:tcW w:w="736" w:type="dxa"/>
            <w:vAlign w:val="center"/>
          </w:tcPr>
          <w:p w14:paraId="5E36D07F">
            <w:pPr>
              <w:spacing w:line="360" w:lineRule="auto"/>
              <w:ind w:firstLine="800" w:firstLineChars="200"/>
              <w:rPr>
                <w:sz w:val="40"/>
                <w:szCs w:val="32"/>
              </w:rPr>
            </w:pPr>
          </w:p>
        </w:tc>
        <w:tc>
          <w:tcPr>
            <w:tcW w:w="910" w:type="dxa"/>
            <w:vAlign w:val="center"/>
          </w:tcPr>
          <w:p w14:paraId="77E98800">
            <w:pPr>
              <w:spacing w:line="360" w:lineRule="auto"/>
              <w:ind w:firstLine="800" w:firstLineChars="200"/>
              <w:rPr>
                <w:sz w:val="40"/>
                <w:szCs w:val="32"/>
              </w:rPr>
            </w:pPr>
          </w:p>
        </w:tc>
        <w:tc>
          <w:tcPr>
            <w:tcW w:w="1088" w:type="dxa"/>
            <w:vAlign w:val="center"/>
          </w:tcPr>
          <w:p w14:paraId="55136F78">
            <w:pPr>
              <w:spacing w:line="360" w:lineRule="auto"/>
              <w:ind w:firstLine="800" w:firstLineChars="200"/>
              <w:rPr>
                <w:sz w:val="40"/>
                <w:szCs w:val="32"/>
              </w:rPr>
            </w:pPr>
          </w:p>
        </w:tc>
        <w:tc>
          <w:tcPr>
            <w:tcW w:w="878" w:type="dxa"/>
            <w:vAlign w:val="center"/>
          </w:tcPr>
          <w:p w14:paraId="65A83804">
            <w:pPr>
              <w:spacing w:line="360" w:lineRule="auto"/>
              <w:ind w:firstLine="800" w:firstLineChars="200"/>
              <w:rPr>
                <w:sz w:val="40"/>
                <w:szCs w:val="32"/>
              </w:rPr>
            </w:pPr>
          </w:p>
        </w:tc>
      </w:tr>
    </w:tbl>
    <w:p w14:paraId="66C87C5D">
      <w:pPr>
        <w:spacing w:line="360" w:lineRule="auto"/>
        <w:rPr>
          <w:rFonts w:hint="eastAsia" w:ascii="黑体" w:hAnsi="黑体" w:eastAsia="黑体"/>
          <w:sz w:val="28"/>
          <w:szCs w:val="28"/>
        </w:rPr>
      </w:pPr>
    </w:p>
    <w:p w14:paraId="3BBD4849">
      <w:pPr>
        <w:spacing w:line="360" w:lineRule="auto"/>
        <w:rPr>
          <w:rFonts w:ascii="黑体" w:hAnsi="黑体" w:eastAsia="黑体"/>
          <w:sz w:val="28"/>
          <w:szCs w:val="28"/>
        </w:rPr>
      </w:pPr>
      <w:r>
        <w:rPr>
          <w:rFonts w:hint="eastAsia" w:ascii="黑体" w:hAnsi="黑体" w:eastAsia="黑体"/>
          <w:sz w:val="28"/>
          <w:szCs w:val="28"/>
        </w:rPr>
        <w:t>附件3：</w:t>
      </w:r>
    </w:p>
    <w:p w14:paraId="678AE7F1">
      <w:pPr>
        <w:spacing w:line="360" w:lineRule="auto"/>
        <w:rPr>
          <w:b/>
          <w:bCs/>
          <w:sz w:val="32"/>
        </w:rPr>
      </w:pPr>
    </w:p>
    <w:p w14:paraId="56F10288">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14:paraId="76FB1084">
      <w:pPr>
        <w:spacing w:line="360" w:lineRule="auto"/>
        <w:ind w:firstLine="361" w:firstLineChars="200"/>
        <w:rPr>
          <w:b/>
          <w:bCs/>
          <w:sz w:val="18"/>
          <w:szCs w:val="18"/>
        </w:rPr>
      </w:pPr>
    </w:p>
    <w:p w14:paraId="18B5947D">
      <w:pPr>
        <w:spacing w:line="440" w:lineRule="exact"/>
        <w:ind w:firstLine="420" w:firstLineChars="200"/>
        <w:rPr>
          <w:szCs w:val="21"/>
        </w:rPr>
      </w:pPr>
      <w:r>
        <w:rPr>
          <w:rFonts w:hint="eastAsia"/>
          <w:szCs w:val="21"/>
        </w:rPr>
        <w:t>发包人（全称）：</w:t>
      </w:r>
    </w:p>
    <w:p w14:paraId="090E2EB2">
      <w:pPr>
        <w:spacing w:line="440" w:lineRule="exact"/>
        <w:ind w:firstLine="420" w:firstLineChars="200"/>
        <w:rPr>
          <w:szCs w:val="21"/>
        </w:rPr>
      </w:pPr>
      <w:r>
        <w:rPr>
          <w:rFonts w:hint="eastAsia"/>
          <w:szCs w:val="21"/>
        </w:rPr>
        <w:t>承包人（全称）：</w:t>
      </w:r>
    </w:p>
    <w:p w14:paraId="00220762">
      <w:pPr>
        <w:spacing w:line="440" w:lineRule="exact"/>
        <w:ind w:firstLine="420" w:firstLineChars="200"/>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3481EE3A">
      <w:pPr>
        <w:ind w:firstLine="422" w:firstLineChars="200"/>
        <w:rPr>
          <w:b/>
          <w:szCs w:val="21"/>
        </w:rPr>
      </w:pPr>
      <w:r>
        <w:rPr>
          <w:rFonts w:hint="eastAsia"/>
          <w:b/>
          <w:szCs w:val="21"/>
        </w:rPr>
        <w:t>一、工程质量保修范围和内容</w:t>
      </w:r>
    </w:p>
    <w:p w14:paraId="779D06AD">
      <w:pPr>
        <w:spacing w:line="440" w:lineRule="exact"/>
        <w:ind w:firstLine="420" w:firstLineChars="200"/>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5E1620BE">
      <w:pPr>
        <w:ind w:firstLine="422" w:firstLineChars="200"/>
        <w:rPr>
          <w:b/>
          <w:szCs w:val="21"/>
        </w:rPr>
      </w:pPr>
      <w:r>
        <w:rPr>
          <w:rFonts w:hint="eastAsia"/>
          <w:b/>
          <w:szCs w:val="21"/>
        </w:rPr>
        <w:t>二、质量保修期</w:t>
      </w:r>
    </w:p>
    <w:p w14:paraId="11F309A5">
      <w:pPr>
        <w:spacing w:line="440" w:lineRule="exact"/>
        <w:ind w:firstLine="420" w:firstLineChars="200"/>
        <w:rPr>
          <w:szCs w:val="21"/>
        </w:rPr>
      </w:pPr>
      <w:r>
        <w:rPr>
          <w:rFonts w:hint="eastAsia"/>
          <w:szCs w:val="21"/>
        </w:rPr>
        <w:t>质量保修期从工程实际竣工之日算起。分单项竣工验收的工程，按单项工程分别计算质量保修期。</w:t>
      </w:r>
    </w:p>
    <w:p w14:paraId="33C5B2A5">
      <w:pPr>
        <w:spacing w:line="440" w:lineRule="exact"/>
        <w:ind w:firstLine="420" w:firstLineChars="200"/>
        <w:rPr>
          <w:szCs w:val="21"/>
        </w:rPr>
      </w:pPr>
      <w:r>
        <w:rPr>
          <w:rFonts w:hint="eastAsia"/>
          <w:szCs w:val="21"/>
        </w:rPr>
        <w:t>质量保修期自竣工验收合格之日起计算。</w:t>
      </w:r>
    </w:p>
    <w:p w14:paraId="42632428">
      <w:pPr>
        <w:ind w:firstLine="422" w:firstLineChars="200"/>
        <w:rPr>
          <w:b/>
          <w:szCs w:val="21"/>
        </w:rPr>
      </w:pPr>
      <w:r>
        <w:rPr>
          <w:rFonts w:hint="eastAsia"/>
          <w:b/>
          <w:szCs w:val="21"/>
        </w:rPr>
        <w:t>三、质量保修责任</w:t>
      </w:r>
    </w:p>
    <w:p w14:paraId="706EDF8E">
      <w:pPr>
        <w:spacing w:line="440" w:lineRule="exact"/>
        <w:ind w:firstLine="420" w:firstLineChars="200"/>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6883404C">
      <w:pPr>
        <w:spacing w:line="440" w:lineRule="exact"/>
        <w:ind w:firstLine="420" w:firstLineChars="200"/>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0E468B3D">
      <w:pPr>
        <w:spacing w:line="440" w:lineRule="exact"/>
        <w:ind w:firstLine="420" w:firstLineChars="200"/>
        <w:rPr>
          <w:szCs w:val="21"/>
        </w:rPr>
      </w:pPr>
      <w:r>
        <w:rPr>
          <w:rFonts w:hint="eastAsia"/>
          <w:szCs w:val="21"/>
        </w:rPr>
        <w:t>3、在保修期内，无论发包方是否进入、占用或使用本工程，承包方均应继续承担合同中规定的责任及义务，直到合同终止。</w:t>
      </w:r>
    </w:p>
    <w:p w14:paraId="43585EA7">
      <w:pPr>
        <w:spacing w:line="440" w:lineRule="exact"/>
        <w:ind w:firstLine="420" w:firstLineChars="200"/>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30340F0D">
      <w:pPr>
        <w:spacing w:line="440" w:lineRule="exact"/>
        <w:ind w:firstLine="420" w:firstLineChars="200"/>
        <w:rPr>
          <w:szCs w:val="21"/>
        </w:rPr>
      </w:pPr>
      <w:r>
        <w:rPr>
          <w:rFonts w:hint="eastAsia"/>
          <w:szCs w:val="21"/>
        </w:rPr>
        <w:t>5、监理单位在工程质量保修期内的工作</w:t>
      </w:r>
    </w:p>
    <w:p w14:paraId="58322C27">
      <w:pPr>
        <w:spacing w:line="440" w:lineRule="exact"/>
        <w:ind w:firstLine="420" w:firstLineChars="200"/>
        <w:rPr>
          <w:szCs w:val="21"/>
        </w:rPr>
      </w:pPr>
      <w:r>
        <w:rPr>
          <w:rFonts w:hint="eastAsia"/>
          <w:szCs w:val="21"/>
        </w:rPr>
        <w:t>①、执行监理合同的约定，监督、检查承包方的工作，发现承包方未履行保修义务，除书面通知承包方，还应书面上报发包方。</w:t>
      </w:r>
    </w:p>
    <w:p w14:paraId="17D4CA7C">
      <w:pPr>
        <w:spacing w:line="440" w:lineRule="exact"/>
        <w:ind w:firstLine="420" w:firstLineChars="200"/>
        <w:rPr>
          <w:szCs w:val="21"/>
        </w:rPr>
      </w:pPr>
      <w:r>
        <w:rPr>
          <w:rFonts w:hint="eastAsia"/>
          <w:szCs w:val="21"/>
        </w:rPr>
        <w:t>②、审批承包方编制的工程质量缺陷修整方案。</w:t>
      </w:r>
    </w:p>
    <w:p w14:paraId="5968A341">
      <w:pPr>
        <w:spacing w:line="440" w:lineRule="exact"/>
        <w:ind w:firstLine="420" w:firstLineChars="200"/>
        <w:rPr>
          <w:szCs w:val="21"/>
        </w:rPr>
      </w:pPr>
      <w:r>
        <w:rPr>
          <w:rFonts w:hint="eastAsia"/>
          <w:szCs w:val="21"/>
        </w:rPr>
        <w:t>③、承包方完成工程质量缺陷的修整后，组织有关部门进行验收，并将结果书面上报发包方。</w:t>
      </w:r>
    </w:p>
    <w:p w14:paraId="1E4BD4E6">
      <w:pPr>
        <w:spacing w:line="440" w:lineRule="exact"/>
        <w:ind w:firstLine="420" w:firstLineChars="200"/>
        <w:rPr>
          <w:szCs w:val="21"/>
        </w:rPr>
      </w:pPr>
      <w:r>
        <w:rPr>
          <w:rFonts w:hint="eastAsia"/>
          <w:szCs w:val="21"/>
        </w:rPr>
        <w:t>6、质量保修完成后，由发包人组织验收。</w:t>
      </w:r>
    </w:p>
    <w:p w14:paraId="5E333EB0">
      <w:pPr>
        <w:ind w:firstLine="422" w:firstLineChars="200"/>
        <w:rPr>
          <w:b/>
          <w:szCs w:val="21"/>
        </w:rPr>
      </w:pPr>
      <w:r>
        <w:rPr>
          <w:rFonts w:hint="eastAsia"/>
          <w:b/>
          <w:szCs w:val="21"/>
        </w:rPr>
        <w:t>四、保修费用</w:t>
      </w:r>
    </w:p>
    <w:p w14:paraId="6EF8DC8C">
      <w:pPr>
        <w:spacing w:line="440" w:lineRule="exact"/>
        <w:ind w:firstLine="420" w:firstLineChars="200"/>
        <w:rPr>
          <w:szCs w:val="21"/>
        </w:rPr>
      </w:pPr>
      <w:r>
        <w:rPr>
          <w:rFonts w:hint="eastAsia"/>
          <w:szCs w:val="21"/>
        </w:rPr>
        <w:t>保修费用由造成质量缺陷的责任方承担。</w:t>
      </w:r>
    </w:p>
    <w:p w14:paraId="5C31D54D">
      <w:pPr>
        <w:ind w:firstLine="422" w:firstLineChars="200"/>
        <w:rPr>
          <w:b/>
          <w:szCs w:val="21"/>
        </w:rPr>
      </w:pPr>
      <w:r>
        <w:rPr>
          <w:rFonts w:hint="eastAsia"/>
          <w:b/>
          <w:szCs w:val="21"/>
        </w:rPr>
        <w:t>五、其他</w:t>
      </w:r>
    </w:p>
    <w:p w14:paraId="7ED0E148">
      <w:pPr>
        <w:spacing w:line="440" w:lineRule="exact"/>
        <w:ind w:firstLine="420" w:firstLineChars="200"/>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2E5F8018">
      <w:pPr>
        <w:spacing w:line="440" w:lineRule="exact"/>
        <w:ind w:firstLine="420" w:firstLineChars="200"/>
        <w:rPr>
          <w:szCs w:val="21"/>
          <w:u w:val="single"/>
        </w:rPr>
      </w:pPr>
      <w:r>
        <w:rPr>
          <w:rFonts w:hint="eastAsia"/>
          <w:szCs w:val="21"/>
        </w:rPr>
        <w:t>本工程质量保修书，由施工合同发包人、承包人双方在竣工验收前共同签署，作为施工合同附件，其有效期限至保修期满。</w:t>
      </w:r>
    </w:p>
    <w:p w14:paraId="20C1D2CA">
      <w:pPr>
        <w:spacing w:line="360" w:lineRule="auto"/>
        <w:ind w:firstLine="420" w:firstLineChars="200"/>
        <w:rPr>
          <w:szCs w:val="21"/>
        </w:rPr>
      </w:pPr>
    </w:p>
    <w:p w14:paraId="46C06075">
      <w:pPr>
        <w:spacing w:line="360" w:lineRule="auto"/>
        <w:ind w:firstLine="420" w:firstLineChars="200"/>
        <w:rPr>
          <w:szCs w:val="21"/>
        </w:rPr>
      </w:pPr>
    </w:p>
    <w:p w14:paraId="5D413082">
      <w:pPr>
        <w:spacing w:line="360" w:lineRule="auto"/>
        <w:ind w:firstLine="420" w:firstLineChars="200"/>
        <w:rPr>
          <w:szCs w:val="21"/>
        </w:rPr>
      </w:pPr>
      <w:r>
        <w:rPr>
          <w:rFonts w:hint="eastAsia"/>
          <w:szCs w:val="21"/>
        </w:rPr>
        <w:t>发包人（公章）：                       承包人（公章）：</w:t>
      </w:r>
    </w:p>
    <w:p w14:paraId="28EEDA6C">
      <w:pPr>
        <w:spacing w:line="360" w:lineRule="auto"/>
        <w:ind w:firstLine="420" w:firstLineChars="200"/>
        <w:rPr>
          <w:szCs w:val="21"/>
        </w:rPr>
      </w:pPr>
    </w:p>
    <w:p w14:paraId="6E3E29FD">
      <w:pPr>
        <w:spacing w:line="360" w:lineRule="auto"/>
        <w:ind w:firstLine="420" w:firstLineChars="200"/>
        <w:rPr>
          <w:szCs w:val="21"/>
        </w:rPr>
      </w:pPr>
      <w:r>
        <w:rPr>
          <w:rFonts w:hint="eastAsia"/>
          <w:szCs w:val="21"/>
        </w:rPr>
        <w:t>法定代表人或                           法定代表人或</w:t>
      </w:r>
    </w:p>
    <w:p w14:paraId="61DDB70F">
      <w:pPr>
        <w:spacing w:line="360" w:lineRule="auto"/>
        <w:ind w:firstLine="420" w:firstLineChars="200"/>
        <w:rPr>
          <w:szCs w:val="21"/>
        </w:rPr>
      </w:pPr>
      <w:r>
        <w:rPr>
          <w:rFonts w:hint="eastAsia"/>
          <w:szCs w:val="21"/>
        </w:rPr>
        <w:t>委托代理人（签字）：                    委托代理人（签字）：</w:t>
      </w:r>
    </w:p>
    <w:p w14:paraId="11C4A6E0">
      <w:pPr>
        <w:spacing w:line="360" w:lineRule="auto"/>
        <w:ind w:firstLine="420" w:firstLineChars="200"/>
        <w:rPr>
          <w:szCs w:val="21"/>
        </w:rPr>
      </w:pPr>
    </w:p>
    <w:p w14:paraId="40428C7B">
      <w:pPr>
        <w:spacing w:line="360" w:lineRule="auto"/>
        <w:ind w:firstLine="1785" w:firstLineChars="850"/>
      </w:pPr>
      <w:r>
        <w:rPr>
          <w:rFonts w:hint="eastAsia"/>
          <w:szCs w:val="21"/>
        </w:rPr>
        <w:t>年   月   日                         年   月   日</w:t>
      </w:r>
    </w:p>
    <w:p w14:paraId="541431DC">
      <w:pPr>
        <w:ind w:firstLine="420" w:firstLineChars="200"/>
      </w:pPr>
    </w:p>
    <w:p w14:paraId="25C9A355">
      <w:pPr>
        <w:spacing w:line="500" w:lineRule="exact"/>
        <w:rPr>
          <w:rFonts w:ascii="宋体" w:hAnsi="宋体" w:cs="宋体"/>
          <w:sz w:val="24"/>
        </w:rPr>
      </w:pPr>
    </w:p>
    <w:p w14:paraId="45522E7E">
      <w:pPr>
        <w:pStyle w:val="36"/>
        <w:ind w:firstLine="321"/>
        <w:jc w:val="center"/>
        <w:rPr>
          <w:rFonts w:hint="eastAsia"/>
          <w:b/>
          <w:sz w:val="32"/>
          <w:szCs w:val="32"/>
        </w:rPr>
      </w:pPr>
    </w:p>
    <w:p w14:paraId="0BDB1F3B">
      <w:pPr>
        <w:pStyle w:val="36"/>
        <w:ind w:firstLine="321"/>
        <w:jc w:val="center"/>
        <w:rPr>
          <w:rFonts w:hint="eastAsia"/>
          <w:b/>
          <w:sz w:val="32"/>
          <w:szCs w:val="32"/>
        </w:rPr>
      </w:pPr>
    </w:p>
    <w:p w14:paraId="1E3DFF1B">
      <w:pPr>
        <w:pStyle w:val="36"/>
        <w:ind w:firstLine="321"/>
        <w:jc w:val="center"/>
        <w:rPr>
          <w:rFonts w:hint="eastAsia"/>
          <w:b/>
          <w:sz w:val="32"/>
          <w:szCs w:val="32"/>
        </w:rPr>
      </w:pPr>
    </w:p>
    <w:p w14:paraId="6E06CF8B">
      <w:pPr>
        <w:pStyle w:val="36"/>
        <w:ind w:firstLine="321"/>
        <w:jc w:val="center"/>
        <w:rPr>
          <w:rFonts w:hint="eastAsia"/>
          <w:b/>
          <w:sz w:val="32"/>
          <w:szCs w:val="32"/>
        </w:rPr>
      </w:pPr>
    </w:p>
    <w:p w14:paraId="5D2B618D">
      <w:pPr>
        <w:pStyle w:val="36"/>
        <w:ind w:firstLine="321"/>
        <w:jc w:val="center"/>
        <w:rPr>
          <w:rFonts w:hint="eastAsia"/>
          <w:b/>
          <w:sz w:val="32"/>
          <w:szCs w:val="32"/>
        </w:rPr>
      </w:pPr>
    </w:p>
    <w:p w14:paraId="438BC89F">
      <w:pPr>
        <w:pStyle w:val="36"/>
        <w:ind w:firstLine="321"/>
        <w:jc w:val="center"/>
        <w:rPr>
          <w:b/>
          <w:sz w:val="32"/>
          <w:szCs w:val="32"/>
        </w:rPr>
      </w:pPr>
      <w:r>
        <w:rPr>
          <w:rFonts w:hint="eastAsia"/>
          <w:b/>
          <w:sz w:val="32"/>
          <w:szCs w:val="32"/>
        </w:rPr>
        <w:t>周口市政府采购合同融资政策告知函</w:t>
      </w:r>
    </w:p>
    <w:p w14:paraId="649C664F">
      <w:pPr>
        <w:pStyle w:val="36"/>
        <w:ind w:firstLine="240"/>
        <w:rPr>
          <w:rFonts w:asciiTheme="minorEastAsia" w:hAnsiTheme="minorEastAsia" w:eastAsiaTheme="minorEastAsia"/>
          <w:sz w:val="24"/>
        </w:rPr>
      </w:pPr>
    </w:p>
    <w:p w14:paraId="5F0DC9C7">
      <w:pPr>
        <w:pStyle w:val="36"/>
        <w:ind w:firstLine="240"/>
        <w:rPr>
          <w:rFonts w:asciiTheme="minorEastAsia" w:hAnsiTheme="minorEastAsia" w:eastAsiaTheme="minorEastAsia"/>
          <w:sz w:val="24"/>
        </w:rPr>
      </w:pPr>
    </w:p>
    <w:p w14:paraId="2F02B268">
      <w:pPr>
        <w:pStyle w:val="36"/>
        <w:ind w:firstLine="240"/>
        <w:rPr>
          <w:rFonts w:asciiTheme="minorEastAsia" w:hAnsiTheme="minorEastAsia" w:eastAsiaTheme="minorEastAsia"/>
          <w:sz w:val="24"/>
        </w:rPr>
      </w:pPr>
    </w:p>
    <w:p w14:paraId="158314D4">
      <w:pPr>
        <w:pStyle w:val="36"/>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60C2C2B5">
      <w:pPr>
        <w:pStyle w:val="36"/>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2AB494B6">
      <w:pPr>
        <w:pStyle w:val="36"/>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CB9E6BA">
      <w:pPr>
        <w:pStyle w:val="36"/>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32D55AE4">
      <w:pPr>
        <w:pStyle w:val="24"/>
        <w:spacing w:before="0" w:beforeAutospacing="0" w:after="0" w:afterAutospacing="0" w:line="330" w:lineRule="atLeast"/>
        <w:rPr>
          <w:rFonts w:cs="仿宋_GB2312"/>
          <w:b/>
          <w:bCs/>
          <w:color w:val="0000FF"/>
          <w:sz w:val="21"/>
          <w:szCs w:val="21"/>
        </w:rPr>
      </w:pPr>
    </w:p>
    <w:p w14:paraId="3E0CB744">
      <w:pPr>
        <w:pStyle w:val="24"/>
        <w:spacing w:before="0" w:beforeAutospacing="0" w:after="0" w:afterAutospacing="0" w:line="330" w:lineRule="atLeast"/>
        <w:rPr>
          <w:rFonts w:cs="仿宋_GB2312"/>
          <w:b/>
          <w:bCs/>
          <w:color w:val="0000FF"/>
          <w:sz w:val="21"/>
          <w:szCs w:val="21"/>
        </w:rPr>
      </w:pPr>
    </w:p>
    <w:p w14:paraId="08DF8EC3">
      <w:pPr>
        <w:pStyle w:val="24"/>
        <w:spacing w:before="0" w:beforeAutospacing="0" w:after="0" w:afterAutospacing="0" w:line="330" w:lineRule="atLeast"/>
        <w:rPr>
          <w:rFonts w:cs="仿宋_GB2312"/>
          <w:b/>
          <w:bCs/>
          <w:color w:val="0000FF"/>
          <w:sz w:val="21"/>
          <w:szCs w:val="21"/>
        </w:rPr>
      </w:pPr>
    </w:p>
    <w:p w14:paraId="03748744">
      <w:pPr>
        <w:pStyle w:val="24"/>
        <w:spacing w:before="0" w:beforeAutospacing="0" w:after="0" w:afterAutospacing="0" w:line="330" w:lineRule="atLeast"/>
        <w:rPr>
          <w:rFonts w:cs="仿宋_GB2312"/>
          <w:b/>
          <w:bCs/>
          <w:color w:val="0000FF"/>
          <w:sz w:val="21"/>
          <w:szCs w:val="21"/>
        </w:rPr>
      </w:pPr>
    </w:p>
    <w:p w14:paraId="2875E690">
      <w:pPr>
        <w:pStyle w:val="24"/>
        <w:spacing w:before="0" w:beforeAutospacing="0" w:after="0" w:afterAutospacing="0" w:line="330" w:lineRule="atLeast"/>
        <w:rPr>
          <w:rFonts w:cs="仿宋_GB2312"/>
          <w:b/>
          <w:bCs/>
          <w:color w:val="0000FF"/>
          <w:sz w:val="21"/>
          <w:szCs w:val="21"/>
        </w:rPr>
      </w:pPr>
    </w:p>
    <w:p w14:paraId="4E1AF841">
      <w:pPr>
        <w:pStyle w:val="24"/>
        <w:spacing w:before="0" w:beforeAutospacing="0" w:after="0" w:afterAutospacing="0" w:line="330" w:lineRule="atLeast"/>
        <w:rPr>
          <w:rFonts w:cs="仿宋_GB2312"/>
          <w:b/>
          <w:bCs/>
          <w:color w:val="0000FF"/>
          <w:sz w:val="21"/>
          <w:szCs w:val="21"/>
        </w:rPr>
      </w:pPr>
    </w:p>
    <w:p w14:paraId="7BB2BC90">
      <w:pPr>
        <w:pStyle w:val="24"/>
        <w:spacing w:before="0" w:beforeAutospacing="0" w:after="0" w:afterAutospacing="0" w:line="330" w:lineRule="atLeast"/>
        <w:rPr>
          <w:rFonts w:cs="仿宋_GB2312"/>
          <w:b/>
          <w:bCs/>
          <w:color w:val="0000FF"/>
          <w:sz w:val="21"/>
          <w:szCs w:val="21"/>
        </w:rPr>
      </w:pPr>
    </w:p>
    <w:p w14:paraId="12F8D02F">
      <w:pPr>
        <w:pStyle w:val="24"/>
        <w:spacing w:before="0" w:beforeAutospacing="0" w:after="0" w:afterAutospacing="0" w:line="330" w:lineRule="atLeast"/>
        <w:rPr>
          <w:rFonts w:cs="仿宋_GB2312"/>
          <w:b/>
          <w:bCs/>
          <w:color w:val="0000FF"/>
          <w:sz w:val="21"/>
          <w:szCs w:val="21"/>
        </w:rPr>
      </w:pPr>
    </w:p>
    <w:p w14:paraId="6E5755E4">
      <w:pPr>
        <w:pStyle w:val="24"/>
        <w:spacing w:before="0" w:beforeAutospacing="0" w:after="0" w:afterAutospacing="0" w:line="330" w:lineRule="atLeast"/>
        <w:rPr>
          <w:rFonts w:cs="仿宋_GB2312"/>
          <w:b/>
          <w:bCs/>
          <w:color w:val="0000FF"/>
          <w:sz w:val="21"/>
          <w:szCs w:val="21"/>
        </w:rPr>
      </w:pPr>
    </w:p>
    <w:p w14:paraId="2786FC39">
      <w:pPr>
        <w:pStyle w:val="24"/>
        <w:spacing w:before="0" w:beforeAutospacing="0" w:after="0" w:afterAutospacing="0" w:line="330" w:lineRule="atLeast"/>
        <w:rPr>
          <w:rFonts w:cs="仿宋_GB2312"/>
          <w:b/>
          <w:bCs/>
          <w:color w:val="0000FF"/>
          <w:sz w:val="21"/>
          <w:szCs w:val="21"/>
        </w:rPr>
      </w:pPr>
    </w:p>
    <w:p w14:paraId="0086DBDF">
      <w:pPr>
        <w:pStyle w:val="24"/>
        <w:spacing w:before="0" w:beforeAutospacing="0" w:after="0" w:afterAutospacing="0" w:line="330" w:lineRule="atLeast"/>
        <w:rPr>
          <w:rFonts w:cs="仿宋_GB2312"/>
          <w:b/>
          <w:bCs/>
          <w:color w:val="0000FF"/>
          <w:sz w:val="21"/>
          <w:szCs w:val="21"/>
        </w:rPr>
      </w:pPr>
    </w:p>
    <w:p w14:paraId="50ADA039">
      <w:pPr>
        <w:pStyle w:val="24"/>
        <w:spacing w:before="0" w:beforeAutospacing="0" w:after="0" w:afterAutospacing="0" w:line="330" w:lineRule="atLeast"/>
        <w:rPr>
          <w:rFonts w:cs="仿宋_GB2312"/>
          <w:b/>
          <w:bCs/>
          <w:color w:val="0000FF"/>
          <w:sz w:val="21"/>
          <w:szCs w:val="21"/>
        </w:rPr>
      </w:pPr>
    </w:p>
    <w:p w14:paraId="2FE89CFA">
      <w:pPr>
        <w:pStyle w:val="24"/>
        <w:spacing w:before="0" w:beforeAutospacing="0" w:after="0" w:afterAutospacing="0" w:line="330" w:lineRule="atLeast"/>
        <w:rPr>
          <w:rFonts w:cs="仿宋_GB2312"/>
          <w:b/>
          <w:bCs/>
          <w:color w:val="0000FF"/>
          <w:sz w:val="21"/>
          <w:szCs w:val="21"/>
        </w:rPr>
      </w:pPr>
    </w:p>
    <w:p w14:paraId="09DAE1D7">
      <w:pPr>
        <w:pStyle w:val="24"/>
        <w:spacing w:before="0" w:beforeAutospacing="0" w:after="0" w:afterAutospacing="0" w:line="330" w:lineRule="atLeast"/>
        <w:rPr>
          <w:rFonts w:cs="仿宋_GB2312"/>
          <w:b/>
          <w:bCs/>
          <w:color w:val="0000FF"/>
          <w:sz w:val="21"/>
          <w:szCs w:val="21"/>
        </w:rPr>
      </w:pPr>
    </w:p>
    <w:p w14:paraId="2D169F5E">
      <w:pPr>
        <w:pStyle w:val="24"/>
        <w:spacing w:before="0" w:beforeAutospacing="0" w:after="0" w:afterAutospacing="0" w:line="330" w:lineRule="atLeast"/>
        <w:rPr>
          <w:rFonts w:cs="仿宋_GB2312"/>
          <w:b/>
          <w:bCs/>
          <w:color w:val="0000FF"/>
          <w:sz w:val="21"/>
          <w:szCs w:val="21"/>
        </w:rPr>
      </w:pPr>
    </w:p>
    <w:p w14:paraId="57EC9DB5">
      <w:pPr>
        <w:pStyle w:val="24"/>
        <w:spacing w:before="0" w:beforeAutospacing="0" w:after="0" w:afterAutospacing="0" w:line="330" w:lineRule="atLeast"/>
        <w:rPr>
          <w:rFonts w:cs="仿宋_GB2312"/>
          <w:b/>
          <w:bCs/>
          <w:color w:val="0000FF"/>
          <w:sz w:val="21"/>
          <w:szCs w:val="21"/>
        </w:rPr>
      </w:pPr>
    </w:p>
    <w:p w14:paraId="2B6B0A50">
      <w:pPr>
        <w:pStyle w:val="24"/>
        <w:spacing w:before="0" w:beforeAutospacing="0" w:after="0" w:afterAutospacing="0" w:line="330" w:lineRule="atLeast"/>
        <w:rPr>
          <w:rFonts w:cs="仿宋_GB2312"/>
          <w:b/>
          <w:bCs/>
          <w:color w:val="0000FF"/>
          <w:sz w:val="21"/>
          <w:szCs w:val="21"/>
        </w:rPr>
      </w:pPr>
    </w:p>
    <w:p w14:paraId="44776592">
      <w:pPr>
        <w:pStyle w:val="24"/>
        <w:spacing w:before="0" w:beforeAutospacing="0" w:after="0" w:afterAutospacing="0" w:line="330" w:lineRule="atLeast"/>
        <w:rPr>
          <w:rFonts w:cs="仿宋_GB2312"/>
          <w:b/>
          <w:bCs/>
          <w:color w:val="0000FF"/>
          <w:sz w:val="21"/>
          <w:szCs w:val="21"/>
        </w:rPr>
      </w:pPr>
    </w:p>
    <w:p w14:paraId="338068F5">
      <w:pPr>
        <w:pStyle w:val="24"/>
        <w:spacing w:before="0" w:beforeAutospacing="0" w:after="0" w:afterAutospacing="0" w:line="330" w:lineRule="atLeast"/>
        <w:rPr>
          <w:rFonts w:cs="仿宋_GB2312"/>
          <w:b/>
          <w:bCs/>
          <w:color w:val="0000FF"/>
          <w:sz w:val="21"/>
          <w:szCs w:val="21"/>
        </w:rPr>
      </w:pPr>
    </w:p>
    <w:p w14:paraId="60474D74">
      <w:pPr>
        <w:pStyle w:val="24"/>
        <w:spacing w:before="0" w:beforeAutospacing="0" w:after="0" w:afterAutospacing="0" w:line="330" w:lineRule="atLeast"/>
        <w:rPr>
          <w:rFonts w:cs="仿宋_GB2312"/>
          <w:b/>
          <w:bCs/>
          <w:color w:val="0000FF"/>
          <w:sz w:val="21"/>
          <w:szCs w:val="21"/>
        </w:rPr>
      </w:pPr>
    </w:p>
    <w:p w14:paraId="2A733BCD">
      <w:pPr>
        <w:spacing w:line="500" w:lineRule="exact"/>
        <w:rPr>
          <w:rFonts w:ascii="宋体" w:hAnsi="宋体" w:cs="宋体"/>
          <w:b/>
          <w:bCs/>
          <w:sz w:val="24"/>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D538EE-BB0D-49C4-B1C4-6283BAADB0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DBE811E-A5C6-46FE-8FA1-B73F9B9652CB}"/>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embedRegular r:id="rId3" w:fontKey="{D5596698-204A-4404-9006-86125E9D8927}"/>
  </w:font>
  <w:font w:name="微软简标宋">
    <w:panose1 w:val="00000000000000000000"/>
    <w:charset w:val="86"/>
    <w:family w:val="auto"/>
    <w:pitch w:val="default"/>
    <w:sig w:usb0="00000000" w:usb1="00000000" w:usb2="00000000" w:usb3="00000000" w:csb0="00000000" w:csb1="00000000"/>
    <w:embedRegular r:id="rId4" w:fontKey="{3EF692A9-F7E1-420F-83A1-755F9E1E3FCF}"/>
  </w:font>
  <w:font w:name="华文彩云">
    <w:panose1 w:val="02010800040101010101"/>
    <w:charset w:val="86"/>
    <w:family w:val="auto"/>
    <w:pitch w:val="default"/>
    <w:sig w:usb0="00000001" w:usb1="080F0000" w:usb2="00000000" w:usb3="00000000" w:csb0="00040000" w:csb1="00000000"/>
    <w:embedRegular r:id="rId5" w:fontKey="{2B079D8F-5621-41D5-8B3B-159C6EE88BCA}"/>
  </w:font>
  <w:font w:name="楷体_GB2312">
    <w:panose1 w:val="02010609030101010101"/>
    <w:charset w:val="86"/>
    <w:family w:val="modern"/>
    <w:pitch w:val="default"/>
    <w:sig w:usb0="00000001" w:usb1="080E0000" w:usb2="00000000" w:usb3="00000000" w:csb0="00040000" w:csb1="00000000"/>
    <w:embedRegular r:id="rId6" w:fontKey="{C5B41122-9E15-43FE-8C4A-A20FECBB2BB9}"/>
  </w:font>
  <w:font w:name="TimesNewRomanPSMT">
    <w:altName w:val="Times New Roman"/>
    <w:panose1 w:val="00000000000000000000"/>
    <w:charset w:val="00"/>
    <w:family w:val="auto"/>
    <w:pitch w:val="default"/>
    <w:sig w:usb0="00000000" w:usb1="00000000" w:usb2="00000000" w:usb3="00000000" w:csb0="00040001" w:csb1="00000000"/>
    <w:embedRegular r:id="rId7" w:fontKey="{E05C818A-DE24-45C2-85B6-01DD62BBA49C}"/>
  </w:font>
  <w:font w:name="新宋体">
    <w:panose1 w:val="02010609030101010101"/>
    <w:charset w:val="86"/>
    <w:family w:val="modern"/>
    <w:pitch w:val="default"/>
    <w:sig w:usb0="00000203" w:usb1="288F0000" w:usb2="00000006" w:usb3="00000000" w:csb0="00040001" w:csb1="00000000"/>
    <w:embedRegular r:id="rId8" w:fontKey="{F64AD0C1-616A-4BE4-9CB0-431F4FB4B486}"/>
  </w:font>
  <w:font w:name="方正小标宋简体">
    <w:altName w:val="方正舒体"/>
    <w:panose1 w:val="02010601030101010101"/>
    <w:charset w:val="86"/>
    <w:family w:val="script"/>
    <w:pitch w:val="default"/>
    <w:sig w:usb0="00000000" w:usb1="00000000" w:usb2="00000000" w:usb3="00000000" w:csb0="00040000" w:csb1="00000000"/>
    <w:embedRegular r:id="rId9" w:fontKey="{7EF0DED9-1ACF-4F60-B283-84BE112EB031}"/>
  </w:font>
  <w:font w:name="方正舒体">
    <w:panose1 w:val="02010601030101010101"/>
    <w:charset w:val="86"/>
    <w:family w:val="auto"/>
    <w:pitch w:val="default"/>
    <w:sig w:usb0="00000003" w:usb1="080E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embedRegular r:id="rId10" w:fontKey="{5DA0B1C4-F239-4FA7-8746-90F68CFF75DC}"/>
  </w:font>
  <w:font w:name="WPSEMBED3">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8097">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EA58">
    <w:pPr>
      <w:pStyle w:val="20"/>
      <w:pBdr>
        <w:bottom w:val="none" w:color="auto" w:sz="0" w:space="0"/>
      </w:pBdr>
      <w:spacing w:line="160" w:lineRule="atLeast"/>
      <w:jc w:val="both"/>
      <w:rPr>
        <w:rFonts w:ascii="楷体_GB2312" w:eastAsia="楷体_GB2312"/>
        <w:sz w:val="28"/>
        <w:u w:val="single"/>
      </w:rPr>
    </w:pPr>
  </w:p>
  <w:p w14:paraId="57091480">
    <w:pPr>
      <w:pStyle w:val="20"/>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81A2C69"/>
    <w:multiLevelType w:val="singleLevel"/>
    <w:tmpl w:val="381A2C69"/>
    <w:lvl w:ilvl="0" w:tentative="0">
      <w:start w:val="1"/>
      <w:numFmt w:val="decimal"/>
      <w:suff w:val="nothing"/>
      <w:lvlText w:val="%1、"/>
      <w:lvlJc w:val="left"/>
    </w:lvl>
  </w:abstractNum>
  <w:abstractNum w:abstractNumId="5">
    <w:nsid w:val="5A582276"/>
    <w:multiLevelType w:val="singleLevel"/>
    <w:tmpl w:val="5A582276"/>
    <w:lvl w:ilvl="0" w:tentative="0">
      <w:start w:val="1"/>
      <w:numFmt w:val="decimal"/>
      <w:suff w:val="nothing"/>
      <w:lvlText w:val="%1、"/>
      <w:lvlJc w:val="left"/>
      <w:pPr>
        <w:ind w:left="284" w:firstLine="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NWI1MDlhMTIxMGQ3ZmIxMWRiMjJkMzg5MDFhMTIifQ=="/>
  </w:docVars>
  <w:rsids>
    <w:rsidRoot w:val="00172A27"/>
    <w:rsid w:val="00000EB7"/>
    <w:rsid w:val="00003AB0"/>
    <w:rsid w:val="00006828"/>
    <w:rsid w:val="000102C8"/>
    <w:rsid w:val="00010D52"/>
    <w:rsid w:val="000129DA"/>
    <w:rsid w:val="00013396"/>
    <w:rsid w:val="00013D3C"/>
    <w:rsid w:val="00014E7F"/>
    <w:rsid w:val="000176E7"/>
    <w:rsid w:val="000213BA"/>
    <w:rsid w:val="00024C10"/>
    <w:rsid w:val="000353DA"/>
    <w:rsid w:val="0004275F"/>
    <w:rsid w:val="00044689"/>
    <w:rsid w:val="000449D3"/>
    <w:rsid w:val="00045FE3"/>
    <w:rsid w:val="00050196"/>
    <w:rsid w:val="000511E4"/>
    <w:rsid w:val="00052DCC"/>
    <w:rsid w:val="0005462A"/>
    <w:rsid w:val="00057BB8"/>
    <w:rsid w:val="00064DFD"/>
    <w:rsid w:val="00074405"/>
    <w:rsid w:val="0007452E"/>
    <w:rsid w:val="000829BC"/>
    <w:rsid w:val="00086641"/>
    <w:rsid w:val="00086B9C"/>
    <w:rsid w:val="00091B49"/>
    <w:rsid w:val="000928CD"/>
    <w:rsid w:val="00094BB5"/>
    <w:rsid w:val="000A26CA"/>
    <w:rsid w:val="000A44B1"/>
    <w:rsid w:val="000A5315"/>
    <w:rsid w:val="000B3424"/>
    <w:rsid w:val="000B3B85"/>
    <w:rsid w:val="000B7098"/>
    <w:rsid w:val="000C0E0E"/>
    <w:rsid w:val="000D1060"/>
    <w:rsid w:val="000D13CD"/>
    <w:rsid w:val="000D2FDB"/>
    <w:rsid w:val="000D565E"/>
    <w:rsid w:val="000D5EE1"/>
    <w:rsid w:val="000E6816"/>
    <w:rsid w:val="000F00E0"/>
    <w:rsid w:val="000F1943"/>
    <w:rsid w:val="000F24C7"/>
    <w:rsid w:val="000F2895"/>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76151"/>
    <w:rsid w:val="0018079E"/>
    <w:rsid w:val="00186974"/>
    <w:rsid w:val="0019189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3F54"/>
    <w:rsid w:val="00206F03"/>
    <w:rsid w:val="00207987"/>
    <w:rsid w:val="00212001"/>
    <w:rsid w:val="00213E36"/>
    <w:rsid w:val="002156E9"/>
    <w:rsid w:val="002176AB"/>
    <w:rsid w:val="0022038E"/>
    <w:rsid w:val="0022145E"/>
    <w:rsid w:val="00222577"/>
    <w:rsid w:val="00224F94"/>
    <w:rsid w:val="00246082"/>
    <w:rsid w:val="00247A19"/>
    <w:rsid w:val="00251AE3"/>
    <w:rsid w:val="00260F31"/>
    <w:rsid w:val="00265B18"/>
    <w:rsid w:val="00270508"/>
    <w:rsid w:val="00270AB4"/>
    <w:rsid w:val="00280A38"/>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6C0C"/>
    <w:rsid w:val="003370FE"/>
    <w:rsid w:val="00341B57"/>
    <w:rsid w:val="0034239E"/>
    <w:rsid w:val="00342B36"/>
    <w:rsid w:val="00342B7F"/>
    <w:rsid w:val="00347673"/>
    <w:rsid w:val="00347F63"/>
    <w:rsid w:val="00350EC5"/>
    <w:rsid w:val="003611A2"/>
    <w:rsid w:val="0036629C"/>
    <w:rsid w:val="00367065"/>
    <w:rsid w:val="00381FD5"/>
    <w:rsid w:val="0038214C"/>
    <w:rsid w:val="00386520"/>
    <w:rsid w:val="00393621"/>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060DB"/>
    <w:rsid w:val="00412000"/>
    <w:rsid w:val="00412743"/>
    <w:rsid w:val="004144EF"/>
    <w:rsid w:val="00415E9C"/>
    <w:rsid w:val="00416396"/>
    <w:rsid w:val="00417D8B"/>
    <w:rsid w:val="00421E87"/>
    <w:rsid w:val="00427E1C"/>
    <w:rsid w:val="00430E50"/>
    <w:rsid w:val="00432C59"/>
    <w:rsid w:val="00436E1E"/>
    <w:rsid w:val="00436E32"/>
    <w:rsid w:val="00440598"/>
    <w:rsid w:val="004441AE"/>
    <w:rsid w:val="00451260"/>
    <w:rsid w:val="004546C0"/>
    <w:rsid w:val="0045493B"/>
    <w:rsid w:val="0045594A"/>
    <w:rsid w:val="004568D7"/>
    <w:rsid w:val="00467BD4"/>
    <w:rsid w:val="00475851"/>
    <w:rsid w:val="00480775"/>
    <w:rsid w:val="00480D31"/>
    <w:rsid w:val="00483975"/>
    <w:rsid w:val="00484B9E"/>
    <w:rsid w:val="00487991"/>
    <w:rsid w:val="00492A0C"/>
    <w:rsid w:val="00493EBA"/>
    <w:rsid w:val="00495DFE"/>
    <w:rsid w:val="004964AD"/>
    <w:rsid w:val="004A2891"/>
    <w:rsid w:val="004A35A6"/>
    <w:rsid w:val="004A669D"/>
    <w:rsid w:val="004B0282"/>
    <w:rsid w:val="004B253B"/>
    <w:rsid w:val="004B6352"/>
    <w:rsid w:val="004B7594"/>
    <w:rsid w:val="004C2474"/>
    <w:rsid w:val="004C4124"/>
    <w:rsid w:val="004C4A46"/>
    <w:rsid w:val="004C5947"/>
    <w:rsid w:val="004D63CD"/>
    <w:rsid w:val="004E01F6"/>
    <w:rsid w:val="004E0E11"/>
    <w:rsid w:val="004E29E2"/>
    <w:rsid w:val="004E3C63"/>
    <w:rsid w:val="004F400C"/>
    <w:rsid w:val="004F589F"/>
    <w:rsid w:val="004F613D"/>
    <w:rsid w:val="00503FE1"/>
    <w:rsid w:val="0050669F"/>
    <w:rsid w:val="00510C03"/>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6720"/>
    <w:rsid w:val="0058696C"/>
    <w:rsid w:val="00594DBC"/>
    <w:rsid w:val="005A0AEF"/>
    <w:rsid w:val="005A1487"/>
    <w:rsid w:val="005A5948"/>
    <w:rsid w:val="005A60F7"/>
    <w:rsid w:val="005B0990"/>
    <w:rsid w:val="005B3A63"/>
    <w:rsid w:val="005B7620"/>
    <w:rsid w:val="005C3659"/>
    <w:rsid w:val="005C4554"/>
    <w:rsid w:val="005C627C"/>
    <w:rsid w:val="005D1CE5"/>
    <w:rsid w:val="005D40FE"/>
    <w:rsid w:val="005D4762"/>
    <w:rsid w:val="005D69B1"/>
    <w:rsid w:val="005D6ACD"/>
    <w:rsid w:val="005D71B0"/>
    <w:rsid w:val="005E0004"/>
    <w:rsid w:val="005E260C"/>
    <w:rsid w:val="005E43B1"/>
    <w:rsid w:val="005F4D02"/>
    <w:rsid w:val="00601BF7"/>
    <w:rsid w:val="00607654"/>
    <w:rsid w:val="006113CF"/>
    <w:rsid w:val="006158DC"/>
    <w:rsid w:val="0061645A"/>
    <w:rsid w:val="0062126D"/>
    <w:rsid w:val="006227BE"/>
    <w:rsid w:val="00626882"/>
    <w:rsid w:val="0063018F"/>
    <w:rsid w:val="00632A25"/>
    <w:rsid w:val="006362B0"/>
    <w:rsid w:val="0064576F"/>
    <w:rsid w:val="00650ECD"/>
    <w:rsid w:val="006547BF"/>
    <w:rsid w:val="00664807"/>
    <w:rsid w:val="00665625"/>
    <w:rsid w:val="00666A24"/>
    <w:rsid w:val="00671CF7"/>
    <w:rsid w:val="0067790A"/>
    <w:rsid w:val="006828EF"/>
    <w:rsid w:val="00683330"/>
    <w:rsid w:val="00685DDD"/>
    <w:rsid w:val="00690481"/>
    <w:rsid w:val="00690661"/>
    <w:rsid w:val="0069638C"/>
    <w:rsid w:val="006A1EA6"/>
    <w:rsid w:val="006A3E62"/>
    <w:rsid w:val="006A4ACB"/>
    <w:rsid w:val="006A7C4C"/>
    <w:rsid w:val="006B09AC"/>
    <w:rsid w:val="006B3C32"/>
    <w:rsid w:val="006B41DC"/>
    <w:rsid w:val="006B70D2"/>
    <w:rsid w:val="006C1791"/>
    <w:rsid w:val="006C631F"/>
    <w:rsid w:val="006D09EA"/>
    <w:rsid w:val="006E430F"/>
    <w:rsid w:val="006F3DCD"/>
    <w:rsid w:val="006F66A7"/>
    <w:rsid w:val="006F68AD"/>
    <w:rsid w:val="00702C0E"/>
    <w:rsid w:val="00706198"/>
    <w:rsid w:val="00712DBF"/>
    <w:rsid w:val="00714C4C"/>
    <w:rsid w:val="00715BAF"/>
    <w:rsid w:val="00715F43"/>
    <w:rsid w:val="00726195"/>
    <w:rsid w:val="007268FD"/>
    <w:rsid w:val="00731000"/>
    <w:rsid w:val="00732671"/>
    <w:rsid w:val="007353E7"/>
    <w:rsid w:val="00741235"/>
    <w:rsid w:val="007635E7"/>
    <w:rsid w:val="00771B3B"/>
    <w:rsid w:val="00772250"/>
    <w:rsid w:val="0077769A"/>
    <w:rsid w:val="00777F77"/>
    <w:rsid w:val="00781022"/>
    <w:rsid w:val="00781772"/>
    <w:rsid w:val="00785043"/>
    <w:rsid w:val="007865D6"/>
    <w:rsid w:val="00787659"/>
    <w:rsid w:val="00794935"/>
    <w:rsid w:val="007A02D3"/>
    <w:rsid w:val="007A1F1A"/>
    <w:rsid w:val="007A6607"/>
    <w:rsid w:val="007B26AB"/>
    <w:rsid w:val="007C2E93"/>
    <w:rsid w:val="007C4817"/>
    <w:rsid w:val="007C5B30"/>
    <w:rsid w:val="007C66B3"/>
    <w:rsid w:val="007D4614"/>
    <w:rsid w:val="007D68B2"/>
    <w:rsid w:val="007E1DC9"/>
    <w:rsid w:val="007E4794"/>
    <w:rsid w:val="007E7BEB"/>
    <w:rsid w:val="007F0F99"/>
    <w:rsid w:val="007F7BCC"/>
    <w:rsid w:val="007F7E0C"/>
    <w:rsid w:val="0080554F"/>
    <w:rsid w:val="00806276"/>
    <w:rsid w:val="0081290A"/>
    <w:rsid w:val="008154F8"/>
    <w:rsid w:val="00820E85"/>
    <w:rsid w:val="008249A0"/>
    <w:rsid w:val="008256E0"/>
    <w:rsid w:val="008300B9"/>
    <w:rsid w:val="00834ADC"/>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4F0E"/>
    <w:rsid w:val="008A57B7"/>
    <w:rsid w:val="008B0347"/>
    <w:rsid w:val="008C0144"/>
    <w:rsid w:val="008C0B9D"/>
    <w:rsid w:val="008C6665"/>
    <w:rsid w:val="008C6860"/>
    <w:rsid w:val="008D14C4"/>
    <w:rsid w:val="008D2636"/>
    <w:rsid w:val="008D4262"/>
    <w:rsid w:val="008D565A"/>
    <w:rsid w:val="008E0610"/>
    <w:rsid w:val="008F025C"/>
    <w:rsid w:val="008F0C14"/>
    <w:rsid w:val="008F3065"/>
    <w:rsid w:val="009002BC"/>
    <w:rsid w:val="00905099"/>
    <w:rsid w:val="009141DA"/>
    <w:rsid w:val="0091594C"/>
    <w:rsid w:val="0091644E"/>
    <w:rsid w:val="009202CA"/>
    <w:rsid w:val="00923FD9"/>
    <w:rsid w:val="00925D64"/>
    <w:rsid w:val="009262A0"/>
    <w:rsid w:val="0093017D"/>
    <w:rsid w:val="00933328"/>
    <w:rsid w:val="00933FF5"/>
    <w:rsid w:val="0094012B"/>
    <w:rsid w:val="009405C8"/>
    <w:rsid w:val="00945398"/>
    <w:rsid w:val="00950DCC"/>
    <w:rsid w:val="0097211C"/>
    <w:rsid w:val="00972DC8"/>
    <w:rsid w:val="00973CFC"/>
    <w:rsid w:val="00981EA7"/>
    <w:rsid w:val="009826D9"/>
    <w:rsid w:val="009833E8"/>
    <w:rsid w:val="00985B87"/>
    <w:rsid w:val="00986993"/>
    <w:rsid w:val="00994E2B"/>
    <w:rsid w:val="0099617E"/>
    <w:rsid w:val="009B640D"/>
    <w:rsid w:val="009C1641"/>
    <w:rsid w:val="009C1815"/>
    <w:rsid w:val="009C1E45"/>
    <w:rsid w:val="009C4A93"/>
    <w:rsid w:val="009D02F1"/>
    <w:rsid w:val="009D1DF4"/>
    <w:rsid w:val="009D26B5"/>
    <w:rsid w:val="009D2780"/>
    <w:rsid w:val="009D43AA"/>
    <w:rsid w:val="009D5101"/>
    <w:rsid w:val="009D7296"/>
    <w:rsid w:val="009D7626"/>
    <w:rsid w:val="009E2358"/>
    <w:rsid w:val="00A05FC7"/>
    <w:rsid w:val="00A1483B"/>
    <w:rsid w:val="00A17A08"/>
    <w:rsid w:val="00A21FFC"/>
    <w:rsid w:val="00A248DE"/>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A77DD"/>
    <w:rsid w:val="00AB1BAE"/>
    <w:rsid w:val="00AB3E61"/>
    <w:rsid w:val="00AB40DB"/>
    <w:rsid w:val="00AB7180"/>
    <w:rsid w:val="00AC28E3"/>
    <w:rsid w:val="00AC342B"/>
    <w:rsid w:val="00AC68FB"/>
    <w:rsid w:val="00AD1707"/>
    <w:rsid w:val="00AD4CA5"/>
    <w:rsid w:val="00AE0466"/>
    <w:rsid w:val="00AE701D"/>
    <w:rsid w:val="00AF7CA7"/>
    <w:rsid w:val="00B00A00"/>
    <w:rsid w:val="00B04FFA"/>
    <w:rsid w:val="00B14206"/>
    <w:rsid w:val="00B222CB"/>
    <w:rsid w:val="00B2244A"/>
    <w:rsid w:val="00B22C29"/>
    <w:rsid w:val="00B261F9"/>
    <w:rsid w:val="00B353DE"/>
    <w:rsid w:val="00B46D0E"/>
    <w:rsid w:val="00B50E69"/>
    <w:rsid w:val="00B61578"/>
    <w:rsid w:val="00B61F6A"/>
    <w:rsid w:val="00B63E2D"/>
    <w:rsid w:val="00B63E3B"/>
    <w:rsid w:val="00B65B2B"/>
    <w:rsid w:val="00B74DF6"/>
    <w:rsid w:val="00B75770"/>
    <w:rsid w:val="00B80066"/>
    <w:rsid w:val="00B810FF"/>
    <w:rsid w:val="00B813C9"/>
    <w:rsid w:val="00B819C0"/>
    <w:rsid w:val="00B832B4"/>
    <w:rsid w:val="00BA1264"/>
    <w:rsid w:val="00BA3F05"/>
    <w:rsid w:val="00BA4044"/>
    <w:rsid w:val="00BA7189"/>
    <w:rsid w:val="00BB16AB"/>
    <w:rsid w:val="00BC0324"/>
    <w:rsid w:val="00BD0FFD"/>
    <w:rsid w:val="00BE1722"/>
    <w:rsid w:val="00BE48BE"/>
    <w:rsid w:val="00BE627F"/>
    <w:rsid w:val="00BF01C3"/>
    <w:rsid w:val="00BF02C3"/>
    <w:rsid w:val="00BF0FC6"/>
    <w:rsid w:val="00BF2095"/>
    <w:rsid w:val="00BF4AE4"/>
    <w:rsid w:val="00BF5086"/>
    <w:rsid w:val="00BF5F55"/>
    <w:rsid w:val="00BF6296"/>
    <w:rsid w:val="00BF7F74"/>
    <w:rsid w:val="00C04B47"/>
    <w:rsid w:val="00C060D6"/>
    <w:rsid w:val="00C11BA9"/>
    <w:rsid w:val="00C11CE1"/>
    <w:rsid w:val="00C15294"/>
    <w:rsid w:val="00C163FF"/>
    <w:rsid w:val="00C2478C"/>
    <w:rsid w:val="00C25084"/>
    <w:rsid w:val="00C26042"/>
    <w:rsid w:val="00C31016"/>
    <w:rsid w:val="00C35ACF"/>
    <w:rsid w:val="00C4116C"/>
    <w:rsid w:val="00C4680C"/>
    <w:rsid w:val="00C46CF6"/>
    <w:rsid w:val="00C474B8"/>
    <w:rsid w:val="00C537EC"/>
    <w:rsid w:val="00C543C0"/>
    <w:rsid w:val="00C5522C"/>
    <w:rsid w:val="00C6454E"/>
    <w:rsid w:val="00C6787E"/>
    <w:rsid w:val="00C71746"/>
    <w:rsid w:val="00C74533"/>
    <w:rsid w:val="00C762CB"/>
    <w:rsid w:val="00C77074"/>
    <w:rsid w:val="00C82739"/>
    <w:rsid w:val="00C83BC9"/>
    <w:rsid w:val="00C83D2E"/>
    <w:rsid w:val="00C83F3D"/>
    <w:rsid w:val="00C86968"/>
    <w:rsid w:val="00C87F63"/>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7273"/>
    <w:rsid w:val="00CF7C4A"/>
    <w:rsid w:val="00D02838"/>
    <w:rsid w:val="00D02BC5"/>
    <w:rsid w:val="00D03761"/>
    <w:rsid w:val="00D075D0"/>
    <w:rsid w:val="00D11EED"/>
    <w:rsid w:val="00D156DA"/>
    <w:rsid w:val="00D23640"/>
    <w:rsid w:val="00D26C7D"/>
    <w:rsid w:val="00D27725"/>
    <w:rsid w:val="00D36A3A"/>
    <w:rsid w:val="00D514B2"/>
    <w:rsid w:val="00D52EE1"/>
    <w:rsid w:val="00D5419F"/>
    <w:rsid w:val="00D63A97"/>
    <w:rsid w:val="00D63B3F"/>
    <w:rsid w:val="00D64902"/>
    <w:rsid w:val="00D722E5"/>
    <w:rsid w:val="00D90069"/>
    <w:rsid w:val="00D90654"/>
    <w:rsid w:val="00D90954"/>
    <w:rsid w:val="00DB2611"/>
    <w:rsid w:val="00DB3311"/>
    <w:rsid w:val="00DB5086"/>
    <w:rsid w:val="00DB6E55"/>
    <w:rsid w:val="00DB7C7E"/>
    <w:rsid w:val="00DC178C"/>
    <w:rsid w:val="00DC4C8F"/>
    <w:rsid w:val="00DD0C58"/>
    <w:rsid w:val="00DD4886"/>
    <w:rsid w:val="00DD4AFD"/>
    <w:rsid w:val="00DE0F00"/>
    <w:rsid w:val="00DE2836"/>
    <w:rsid w:val="00DF2BF0"/>
    <w:rsid w:val="00DF50DE"/>
    <w:rsid w:val="00DF6901"/>
    <w:rsid w:val="00DF7061"/>
    <w:rsid w:val="00E061E2"/>
    <w:rsid w:val="00E10368"/>
    <w:rsid w:val="00E10BED"/>
    <w:rsid w:val="00E14B1F"/>
    <w:rsid w:val="00E20C65"/>
    <w:rsid w:val="00E23C7A"/>
    <w:rsid w:val="00E34F1B"/>
    <w:rsid w:val="00E37B8C"/>
    <w:rsid w:val="00E4462C"/>
    <w:rsid w:val="00E46EEB"/>
    <w:rsid w:val="00E50376"/>
    <w:rsid w:val="00E70704"/>
    <w:rsid w:val="00E73041"/>
    <w:rsid w:val="00E85EA8"/>
    <w:rsid w:val="00E91F2D"/>
    <w:rsid w:val="00E94E14"/>
    <w:rsid w:val="00EB0ADA"/>
    <w:rsid w:val="00EB10E5"/>
    <w:rsid w:val="00EB48A6"/>
    <w:rsid w:val="00EB7E8A"/>
    <w:rsid w:val="00EC1F8A"/>
    <w:rsid w:val="00EC5DB1"/>
    <w:rsid w:val="00ED32AA"/>
    <w:rsid w:val="00EE287D"/>
    <w:rsid w:val="00EE2AA0"/>
    <w:rsid w:val="00EE44DC"/>
    <w:rsid w:val="00F06E68"/>
    <w:rsid w:val="00F15662"/>
    <w:rsid w:val="00F15FAA"/>
    <w:rsid w:val="00F249A7"/>
    <w:rsid w:val="00F26376"/>
    <w:rsid w:val="00F30298"/>
    <w:rsid w:val="00F3029E"/>
    <w:rsid w:val="00F32031"/>
    <w:rsid w:val="00F373CB"/>
    <w:rsid w:val="00F37939"/>
    <w:rsid w:val="00F400A4"/>
    <w:rsid w:val="00F52EE4"/>
    <w:rsid w:val="00F61537"/>
    <w:rsid w:val="00F66FB2"/>
    <w:rsid w:val="00F72E61"/>
    <w:rsid w:val="00F816B6"/>
    <w:rsid w:val="00F8251B"/>
    <w:rsid w:val="00F8641B"/>
    <w:rsid w:val="00F907E3"/>
    <w:rsid w:val="00FA1603"/>
    <w:rsid w:val="00FA27DC"/>
    <w:rsid w:val="00FA2AB7"/>
    <w:rsid w:val="00FB185F"/>
    <w:rsid w:val="00FB1D44"/>
    <w:rsid w:val="00FB21C7"/>
    <w:rsid w:val="00FB5C5D"/>
    <w:rsid w:val="00FB7BB8"/>
    <w:rsid w:val="00FD440F"/>
    <w:rsid w:val="00FD52EF"/>
    <w:rsid w:val="00FD7284"/>
    <w:rsid w:val="00FE6ED6"/>
    <w:rsid w:val="00FF26A5"/>
    <w:rsid w:val="00FF309F"/>
    <w:rsid w:val="017C3055"/>
    <w:rsid w:val="03485FAB"/>
    <w:rsid w:val="03733BDF"/>
    <w:rsid w:val="04176582"/>
    <w:rsid w:val="051259ED"/>
    <w:rsid w:val="05244B1A"/>
    <w:rsid w:val="05791EDF"/>
    <w:rsid w:val="07041580"/>
    <w:rsid w:val="0A9E30AD"/>
    <w:rsid w:val="0B240D77"/>
    <w:rsid w:val="0B6E4153"/>
    <w:rsid w:val="0BEB3B44"/>
    <w:rsid w:val="0BF03CE8"/>
    <w:rsid w:val="0C0644C0"/>
    <w:rsid w:val="0DC661FE"/>
    <w:rsid w:val="0F8E6912"/>
    <w:rsid w:val="0FE946E9"/>
    <w:rsid w:val="114D3928"/>
    <w:rsid w:val="12166770"/>
    <w:rsid w:val="13793DF7"/>
    <w:rsid w:val="13D455A0"/>
    <w:rsid w:val="1460478C"/>
    <w:rsid w:val="14677422"/>
    <w:rsid w:val="15E909BB"/>
    <w:rsid w:val="15EB0A05"/>
    <w:rsid w:val="16BB13C7"/>
    <w:rsid w:val="16D11EEB"/>
    <w:rsid w:val="18AB7EF6"/>
    <w:rsid w:val="18D74DC1"/>
    <w:rsid w:val="1A2A7B93"/>
    <w:rsid w:val="1AED58EF"/>
    <w:rsid w:val="1DDF7282"/>
    <w:rsid w:val="1DE96C7D"/>
    <w:rsid w:val="1F3A0BB5"/>
    <w:rsid w:val="1F89163A"/>
    <w:rsid w:val="1FA92FCB"/>
    <w:rsid w:val="200745B4"/>
    <w:rsid w:val="20193BC8"/>
    <w:rsid w:val="202365BF"/>
    <w:rsid w:val="206F5C15"/>
    <w:rsid w:val="207E09A3"/>
    <w:rsid w:val="21E64A07"/>
    <w:rsid w:val="220D398C"/>
    <w:rsid w:val="22B07DD3"/>
    <w:rsid w:val="2301566F"/>
    <w:rsid w:val="23DE7685"/>
    <w:rsid w:val="24D70B68"/>
    <w:rsid w:val="25A66090"/>
    <w:rsid w:val="28996FC7"/>
    <w:rsid w:val="29B427C7"/>
    <w:rsid w:val="29EE4308"/>
    <w:rsid w:val="2A397C18"/>
    <w:rsid w:val="2A5015D5"/>
    <w:rsid w:val="2BC55D30"/>
    <w:rsid w:val="2C37607E"/>
    <w:rsid w:val="2D7A3266"/>
    <w:rsid w:val="2DAA4424"/>
    <w:rsid w:val="2F446299"/>
    <w:rsid w:val="2FC43CAF"/>
    <w:rsid w:val="30E35253"/>
    <w:rsid w:val="30F26B63"/>
    <w:rsid w:val="312513B2"/>
    <w:rsid w:val="31B042BF"/>
    <w:rsid w:val="31DD3FAB"/>
    <w:rsid w:val="32035D60"/>
    <w:rsid w:val="32746E22"/>
    <w:rsid w:val="33523A32"/>
    <w:rsid w:val="34090EDB"/>
    <w:rsid w:val="36DA5BF4"/>
    <w:rsid w:val="376940D0"/>
    <w:rsid w:val="3BE034BB"/>
    <w:rsid w:val="3C3000ED"/>
    <w:rsid w:val="3D31181A"/>
    <w:rsid w:val="3DC87CB2"/>
    <w:rsid w:val="3F4F365B"/>
    <w:rsid w:val="3F677982"/>
    <w:rsid w:val="40475E6A"/>
    <w:rsid w:val="40DD7D7F"/>
    <w:rsid w:val="40E5588E"/>
    <w:rsid w:val="41415EFF"/>
    <w:rsid w:val="416430E7"/>
    <w:rsid w:val="419C6FA4"/>
    <w:rsid w:val="41D026B4"/>
    <w:rsid w:val="432D323D"/>
    <w:rsid w:val="434712A7"/>
    <w:rsid w:val="476C1935"/>
    <w:rsid w:val="47FA0404"/>
    <w:rsid w:val="49950DF9"/>
    <w:rsid w:val="4AE73648"/>
    <w:rsid w:val="4B6460B2"/>
    <w:rsid w:val="4E4168DE"/>
    <w:rsid w:val="4F723AF3"/>
    <w:rsid w:val="5385101B"/>
    <w:rsid w:val="542F765C"/>
    <w:rsid w:val="554D13F6"/>
    <w:rsid w:val="5682509A"/>
    <w:rsid w:val="597B4402"/>
    <w:rsid w:val="59DA41E0"/>
    <w:rsid w:val="5A1C10F1"/>
    <w:rsid w:val="5A3906A0"/>
    <w:rsid w:val="5A9919E3"/>
    <w:rsid w:val="5AB60DB0"/>
    <w:rsid w:val="5B183FE2"/>
    <w:rsid w:val="5B2A7B0A"/>
    <w:rsid w:val="5B54373E"/>
    <w:rsid w:val="5C222ED1"/>
    <w:rsid w:val="5C7B490B"/>
    <w:rsid w:val="5D7A7DEB"/>
    <w:rsid w:val="5E0019CA"/>
    <w:rsid w:val="5E847CE0"/>
    <w:rsid w:val="5EE21916"/>
    <w:rsid w:val="5F4417E0"/>
    <w:rsid w:val="5F88669E"/>
    <w:rsid w:val="5FB143B2"/>
    <w:rsid w:val="60262BCA"/>
    <w:rsid w:val="6155425E"/>
    <w:rsid w:val="61CD6067"/>
    <w:rsid w:val="61E94541"/>
    <w:rsid w:val="622F04A1"/>
    <w:rsid w:val="626B09AB"/>
    <w:rsid w:val="64590FEA"/>
    <w:rsid w:val="64741C1C"/>
    <w:rsid w:val="648C064A"/>
    <w:rsid w:val="65554D27"/>
    <w:rsid w:val="656B3097"/>
    <w:rsid w:val="65F47B3A"/>
    <w:rsid w:val="661C75BD"/>
    <w:rsid w:val="66424F96"/>
    <w:rsid w:val="687951D6"/>
    <w:rsid w:val="68E27CAA"/>
    <w:rsid w:val="69900437"/>
    <w:rsid w:val="6C6135BF"/>
    <w:rsid w:val="6C8D7497"/>
    <w:rsid w:val="6D02099A"/>
    <w:rsid w:val="6D3654A5"/>
    <w:rsid w:val="708B1655"/>
    <w:rsid w:val="708B4D52"/>
    <w:rsid w:val="70B412F1"/>
    <w:rsid w:val="72787520"/>
    <w:rsid w:val="72D548F7"/>
    <w:rsid w:val="74170E85"/>
    <w:rsid w:val="75DC35E9"/>
    <w:rsid w:val="762D425C"/>
    <w:rsid w:val="77C66D83"/>
    <w:rsid w:val="789E6834"/>
    <w:rsid w:val="7DAD5EC5"/>
    <w:rsid w:val="7E2553BC"/>
    <w:rsid w:val="7E543E84"/>
    <w:rsid w:val="7EAE75AD"/>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8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Document Map"/>
    <w:basedOn w:val="1"/>
    <w:link w:val="47"/>
    <w:qFormat/>
    <w:uiPriority w:val="0"/>
    <w:rPr>
      <w:rFonts w:ascii="宋体"/>
      <w:sz w:val="18"/>
      <w:szCs w:val="18"/>
    </w:rPr>
  </w:style>
  <w:style w:type="paragraph" w:styleId="8">
    <w:name w:val="annotation text"/>
    <w:basedOn w:val="1"/>
    <w:link w:val="46"/>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44"/>
    <w:qFormat/>
    <w:uiPriority w:val="0"/>
    <w:pPr>
      <w:spacing w:after="120"/>
    </w:pPr>
  </w:style>
  <w:style w:type="paragraph" w:styleId="11">
    <w:name w:val="Body Text 2"/>
    <w:basedOn w:val="1"/>
    <w:next w:val="10"/>
    <w:link w:val="66"/>
    <w:qFormat/>
    <w:uiPriority w:val="0"/>
    <w:pPr>
      <w:spacing w:after="120" w:line="480" w:lineRule="auto"/>
    </w:p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envelope return"/>
    <w:basedOn w:val="1"/>
    <w:qFormat/>
    <w:uiPriority w:val="99"/>
    <w:pPr>
      <w:snapToGrid w:val="0"/>
    </w:pPr>
    <w:rPr>
      <w:rFonts w:ascii="Arial" w:hAnsi="Arial"/>
    </w:rPr>
  </w:style>
  <w:style w:type="paragraph" w:styleId="14">
    <w:name w:val="List 2"/>
    <w:basedOn w:val="1"/>
    <w:qFormat/>
    <w:uiPriority w:val="0"/>
    <w:pPr>
      <w:ind w:left="400" w:leftChars="200" w:hanging="200" w:hangingChars="200"/>
    </w:pPr>
  </w:style>
  <w:style w:type="paragraph" w:styleId="15">
    <w:name w:val="Plain Text"/>
    <w:basedOn w:val="1"/>
    <w:link w:val="52"/>
    <w:qFormat/>
    <w:uiPriority w:val="99"/>
    <w:rPr>
      <w:rFonts w:ascii="宋体" w:hAnsi="Courier New"/>
      <w:szCs w:val="20"/>
    </w:rPr>
  </w:style>
  <w:style w:type="paragraph" w:styleId="16">
    <w:name w:val="Date"/>
    <w:basedOn w:val="1"/>
    <w:next w:val="1"/>
    <w:link w:val="48"/>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9"/>
    <w:qFormat/>
    <w:uiPriority w:val="99"/>
    <w:pPr>
      <w:tabs>
        <w:tab w:val="center" w:pos="4153"/>
        <w:tab w:val="right" w:pos="8306"/>
      </w:tabs>
      <w:snapToGrid w:val="0"/>
      <w:jc w:val="left"/>
    </w:pPr>
    <w:rPr>
      <w:sz w:val="18"/>
      <w:szCs w:val="18"/>
    </w:rPr>
  </w:style>
  <w:style w:type="paragraph" w:styleId="20">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rPr>
  </w:style>
  <w:style w:type="paragraph" w:styleId="22">
    <w:name w:val="footnote text"/>
    <w:basedOn w:val="1"/>
    <w:qFormat/>
    <w:uiPriority w:val="99"/>
    <w:pPr>
      <w:snapToGrid w:val="0"/>
      <w:jc w:val="left"/>
    </w:pPr>
    <w:rPr>
      <w:sz w:val="18"/>
      <w:szCs w:val="18"/>
    </w:rPr>
  </w:style>
  <w:style w:type="paragraph" w:styleId="23">
    <w:name w:val="Message Header"/>
    <w:basedOn w:val="1"/>
    <w:qFormat/>
    <w:uiPriority w:val="0"/>
    <w:pPr>
      <w:widowControl/>
      <w:shd w:val="pct20" w:color="000000" w:fill="auto"/>
      <w:ind w:left="1080" w:hanging="1080"/>
    </w:pPr>
    <w:rPr>
      <w:rFonts w:ascii="Cambria" w:hAnsi="Cambria" w:eastAsia="Cambria"/>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10"/>
    <w:next w:val="26"/>
    <w:link w:val="43"/>
    <w:qFormat/>
    <w:uiPriority w:val="0"/>
    <w:pPr>
      <w:ind w:firstLine="420" w:firstLineChars="100"/>
    </w:pPr>
  </w:style>
  <w:style w:type="paragraph" w:styleId="26">
    <w:name w:val="Body Text First Indent 2"/>
    <w:basedOn w:val="12"/>
    <w:link w:val="82"/>
    <w:qFormat/>
    <w:uiPriority w:val="99"/>
    <w:pPr>
      <w:tabs>
        <w:tab w:val="left" w:pos="0"/>
        <w:tab w:val="left" w:pos="993"/>
        <w:tab w:val="left" w:pos="1134"/>
      </w:tabs>
      <w:ind w:firstLine="42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yperlink"/>
    <w:qFormat/>
    <w:uiPriority w:val="0"/>
    <w:rPr>
      <w:color w:val="333333"/>
      <w:u w:val="none"/>
    </w:rPr>
  </w:style>
  <w:style w:type="character" w:styleId="34">
    <w:name w:val="annotation reference"/>
    <w:qFormat/>
    <w:uiPriority w:val="99"/>
    <w:rPr>
      <w:sz w:val="21"/>
    </w:rPr>
  </w:style>
  <w:style w:type="paragraph" w:customStyle="1" w:styleId="35">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6">
    <w:name w:val="BodyText1I"/>
    <w:basedOn w:val="37"/>
    <w:qFormat/>
    <w:uiPriority w:val="99"/>
    <w:pPr>
      <w:ind w:firstLine="420" w:firstLineChars="100"/>
    </w:pPr>
  </w:style>
  <w:style w:type="paragraph" w:customStyle="1" w:styleId="37">
    <w:name w:val="BodyText"/>
    <w:basedOn w:val="1"/>
    <w:qFormat/>
    <w:uiPriority w:val="99"/>
    <w:pPr>
      <w:spacing w:after="120"/>
    </w:pPr>
  </w:style>
  <w:style w:type="paragraph" w:customStyle="1" w:styleId="38">
    <w:name w:val="无间隔1"/>
    <w:next w:val="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4"/>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文本首行缩进 字符"/>
    <w:link w:val="25"/>
    <w:qFormat/>
    <w:uiPriority w:val="0"/>
    <w:rPr>
      <w:kern w:val="2"/>
      <w:sz w:val="21"/>
      <w:szCs w:val="24"/>
    </w:rPr>
  </w:style>
  <w:style w:type="character" w:customStyle="1" w:styleId="44">
    <w:name w:val="正文文本 字符"/>
    <w:link w:val="10"/>
    <w:qFormat/>
    <w:uiPriority w:val="0"/>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字符"/>
    <w:link w:val="8"/>
    <w:qFormat/>
    <w:uiPriority w:val="0"/>
    <w:rPr>
      <w:kern w:val="2"/>
      <w:sz w:val="21"/>
      <w:szCs w:val="24"/>
    </w:rPr>
  </w:style>
  <w:style w:type="character" w:customStyle="1" w:styleId="47">
    <w:name w:val="文档结构图 字符"/>
    <w:link w:val="7"/>
    <w:qFormat/>
    <w:uiPriority w:val="0"/>
    <w:rPr>
      <w:rFonts w:ascii="宋体"/>
      <w:kern w:val="2"/>
      <w:sz w:val="18"/>
      <w:szCs w:val="18"/>
    </w:rPr>
  </w:style>
  <w:style w:type="character" w:customStyle="1" w:styleId="48">
    <w:name w:val="日期 字符"/>
    <w:link w:val="16"/>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字符"/>
    <w:link w:val="15"/>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1"/>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29"/>
    <w:qFormat/>
    <w:uiPriority w:val="0"/>
  </w:style>
  <w:style w:type="character" w:customStyle="1" w:styleId="66">
    <w:name w:val="正文文本 2 字符"/>
    <w:link w:val="11"/>
    <w:qFormat/>
    <w:uiPriority w:val="0"/>
    <w:rPr>
      <w:kern w:val="2"/>
      <w:sz w:val="21"/>
      <w:szCs w:val="24"/>
    </w:rPr>
  </w:style>
  <w:style w:type="character" w:customStyle="1" w:styleId="67">
    <w:name w:val="NormalCharacter"/>
    <w:qFormat/>
    <w:uiPriority w:val="0"/>
  </w:style>
  <w:style w:type="character" w:customStyle="1" w:styleId="68">
    <w:name w:val="页眉 字符"/>
    <w:link w:val="20"/>
    <w:qFormat/>
    <w:uiPriority w:val="99"/>
    <w:rPr>
      <w:kern w:val="2"/>
      <w:sz w:val="18"/>
      <w:szCs w:val="18"/>
    </w:rPr>
  </w:style>
  <w:style w:type="character" w:customStyle="1" w:styleId="69">
    <w:name w:val="页脚 字符"/>
    <w:link w:val="19"/>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first-child"/>
    <w:basedOn w:val="29"/>
    <w:qFormat/>
    <w:uiPriority w:val="0"/>
    <w:rPr>
      <w:color w:val="1F3149"/>
      <w:sz w:val="24"/>
      <w:szCs w:val="24"/>
    </w:rPr>
  </w:style>
  <w:style w:type="character" w:customStyle="1" w:styleId="75">
    <w:name w:val="first-child1"/>
    <w:basedOn w:val="29"/>
    <w:qFormat/>
    <w:uiPriority w:val="0"/>
    <w:rPr>
      <w:color w:val="1F3149"/>
      <w:sz w:val="24"/>
      <w:szCs w:val="24"/>
    </w:rPr>
  </w:style>
  <w:style w:type="character" w:customStyle="1" w:styleId="76">
    <w:name w:val="icon_ds"/>
    <w:basedOn w:val="29"/>
    <w:qFormat/>
    <w:uiPriority w:val="0"/>
  </w:style>
  <w:style w:type="character" w:customStyle="1" w:styleId="77">
    <w:name w:val="icon_ds1"/>
    <w:basedOn w:val="29"/>
    <w:qFormat/>
    <w:uiPriority w:val="0"/>
    <w:rPr>
      <w:sz w:val="21"/>
      <w:szCs w:val="21"/>
    </w:rPr>
  </w:style>
  <w:style w:type="character" w:customStyle="1" w:styleId="78">
    <w:name w:val="icon_gys"/>
    <w:basedOn w:val="29"/>
    <w:qFormat/>
    <w:uiPriority w:val="0"/>
    <w:rPr>
      <w:sz w:val="21"/>
      <w:szCs w:val="21"/>
    </w:rPr>
  </w:style>
  <w:style w:type="character" w:customStyle="1" w:styleId="79">
    <w:name w:val="xiadan"/>
    <w:basedOn w:val="29"/>
    <w:qFormat/>
    <w:uiPriority w:val="0"/>
    <w:rPr>
      <w:shd w:val="clear" w:color="auto" w:fill="E4393C"/>
    </w:rPr>
  </w:style>
  <w:style w:type="character" w:customStyle="1" w:styleId="80">
    <w:name w:val="fr"/>
    <w:basedOn w:val="29"/>
    <w:qFormat/>
    <w:uiPriority w:val="0"/>
  </w:style>
  <w:style w:type="character" w:customStyle="1" w:styleId="81">
    <w:name w:val="标题 4 字符"/>
    <w:basedOn w:val="29"/>
    <w:link w:val="5"/>
    <w:semiHidden/>
    <w:qFormat/>
    <w:uiPriority w:val="0"/>
    <w:rPr>
      <w:rFonts w:asciiTheme="majorHAnsi" w:hAnsiTheme="majorHAnsi" w:eastAsiaTheme="majorEastAsia" w:cstheme="majorBidi"/>
      <w:b/>
      <w:bCs/>
      <w:kern w:val="2"/>
      <w:sz w:val="28"/>
      <w:szCs w:val="28"/>
    </w:rPr>
  </w:style>
  <w:style w:type="character" w:customStyle="1" w:styleId="82">
    <w:name w:val="正文文本首行缩进 2 字符"/>
    <w:basedOn w:val="29"/>
    <w:link w:val="26"/>
    <w:qFormat/>
    <w:uiPriority w:val="99"/>
    <w:rPr>
      <w:rFonts w:ascii="仿宋_GB2312" w:hAnsi="华文楷体" w:eastAsia="仿宋_GB2312"/>
      <w:kern w:val="2"/>
      <w:sz w:val="32"/>
      <w:szCs w:val="24"/>
    </w:rPr>
  </w:style>
  <w:style w:type="character" w:customStyle="1" w:styleId="83">
    <w:name w:val="正文文本 Char1"/>
    <w:basedOn w:val="29"/>
    <w:semiHidden/>
    <w:qFormat/>
    <w:locked/>
    <w:uiPriority w:val="0"/>
    <w:rPr>
      <w:kern w:val="2"/>
      <w:sz w:val="21"/>
      <w:szCs w:val="24"/>
    </w:rPr>
  </w:style>
  <w:style w:type="paragraph" w:customStyle="1" w:styleId="84">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56</Pages>
  <Words>20170</Words>
  <Characters>21347</Characters>
  <Lines>182</Lines>
  <Paragraphs>51</Paragraphs>
  <TotalTime>49</TotalTime>
  <ScaleCrop>false</ScaleCrop>
  <LinksUpToDate>false</LinksUpToDate>
  <CharactersWithSpaces>22105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2020-09-11T07:29:00Z</cp:lastPrinted>
  <dcterms:modified xsi:type="dcterms:W3CDTF">2025-09-02T06:41:31Z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7A82F3B590474C7CB3765C97FDFB862E_13</vt:lpwstr>
  </property>
  <property fmtid="{D5CDD505-2E9C-101B-9397-08002B2CF9AE}" pid="4" name="KSOTemplateDocerSaveRecord">
    <vt:lpwstr>eyJoZGlkIjoiMGI2ZDFmZmVjNjhiYmI3Nzg5YTgxNzM4YzkzMWZjMzEiLCJ1c2VySWQiOiIxMDQyNjE2NTI1In0=</vt:lpwstr>
  </property>
</Properties>
</file>